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2A" w:rsidRPr="005E0961" w:rsidRDefault="00C40F2A" w:rsidP="00C40F2A">
      <w:pPr>
        <w:tabs>
          <w:tab w:val="center" w:pos="4153"/>
        </w:tabs>
        <w:autoSpaceDE w:val="0"/>
        <w:autoSpaceDN w:val="0"/>
        <w:adjustRightInd w:val="0"/>
        <w:spacing w:after="0" w:line="240" w:lineRule="auto"/>
        <w:ind w:left="6000"/>
        <w:rPr>
          <w:rFonts w:ascii="Times New Roman" w:eastAsia="Times New Roman" w:hAnsi="Times New Roman" w:cs="Times New Roman"/>
          <w:sz w:val="24"/>
          <w:szCs w:val="24"/>
        </w:rPr>
      </w:pPr>
      <w:r w:rsidRPr="005E0961">
        <w:rPr>
          <w:rFonts w:ascii="Times New Roman" w:eastAsia="Times New Roman" w:hAnsi="Times New Roman" w:cs="Times New Roman"/>
          <w:sz w:val="24"/>
          <w:szCs w:val="24"/>
        </w:rPr>
        <w:t>PATVIRTINTA</w:t>
      </w:r>
    </w:p>
    <w:p w:rsidR="00C40F2A" w:rsidRPr="005E0961" w:rsidRDefault="00C40F2A" w:rsidP="00C40F2A">
      <w:pPr>
        <w:tabs>
          <w:tab w:val="center" w:pos="4153"/>
        </w:tabs>
        <w:autoSpaceDE w:val="0"/>
        <w:autoSpaceDN w:val="0"/>
        <w:adjustRightInd w:val="0"/>
        <w:spacing w:after="0" w:line="240" w:lineRule="auto"/>
        <w:ind w:left="6000"/>
        <w:rPr>
          <w:rFonts w:ascii="Times New Roman" w:eastAsia="Times New Roman" w:hAnsi="Times New Roman" w:cs="Times New Roman"/>
          <w:sz w:val="24"/>
          <w:szCs w:val="24"/>
        </w:rPr>
      </w:pPr>
      <w:r w:rsidRPr="005E0961">
        <w:rPr>
          <w:rFonts w:ascii="Times New Roman" w:eastAsia="Times New Roman" w:hAnsi="Times New Roman" w:cs="Times New Roman"/>
          <w:sz w:val="24"/>
          <w:szCs w:val="24"/>
        </w:rPr>
        <w:t xml:space="preserve">Kalvarijos vietos veiklos grupės </w:t>
      </w:r>
      <w:r w:rsidRPr="00BB5BF7">
        <w:rPr>
          <w:rFonts w:ascii="Times New Roman" w:eastAsia="Times New Roman" w:hAnsi="Times New Roman" w:cs="Times New Roman"/>
          <w:sz w:val="24"/>
          <w:szCs w:val="24"/>
        </w:rPr>
        <w:t xml:space="preserve">valdybos 2014 m. </w:t>
      </w:r>
      <w:r>
        <w:rPr>
          <w:rFonts w:ascii="Times New Roman" w:eastAsia="Times New Roman" w:hAnsi="Times New Roman" w:cs="Times New Roman"/>
          <w:sz w:val="24"/>
          <w:szCs w:val="24"/>
        </w:rPr>
        <w:t>rugpjūčio</w:t>
      </w:r>
      <w:r w:rsidRPr="00B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 </w:t>
      </w:r>
      <w:r w:rsidRPr="00BB5BF7">
        <w:rPr>
          <w:rFonts w:ascii="Times New Roman" w:eastAsia="Times New Roman" w:hAnsi="Times New Roman" w:cs="Times New Roman"/>
          <w:sz w:val="24"/>
          <w:szCs w:val="24"/>
        </w:rPr>
        <w:t xml:space="preserve">d. posėdžio protokolu Nr. </w:t>
      </w:r>
      <w:r>
        <w:rPr>
          <w:rFonts w:ascii="Times New Roman" w:eastAsia="Times New Roman" w:hAnsi="Times New Roman" w:cs="Times New Roman"/>
          <w:sz w:val="24"/>
          <w:szCs w:val="24"/>
        </w:rPr>
        <w:t>T-</w:t>
      </w:r>
      <w:r w:rsidR="004E550F">
        <w:rPr>
          <w:rFonts w:ascii="Times New Roman" w:eastAsia="Times New Roman" w:hAnsi="Times New Roman" w:cs="Times New Roman"/>
          <w:sz w:val="24"/>
          <w:szCs w:val="24"/>
        </w:rPr>
        <w:t>6</w:t>
      </w:r>
      <w:bookmarkStart w:id="0" w:name="_GoBack"/>
      <w:bookmarkEnd w:id="0"/>
    </w:p>
    <w:p w:rsidR="00C40F2A" w:rsidRPr="00D56805" w:rsidRDefault="00C40F2A" w:rsidP="00C40F2A">
      <w:pPr>
        <w:spacing w:after="0" w:line="240" w:lineRule="auto"/>
        <w:jc w:val="right"/>
        <w:rPr>
          <w:rFonts w:ascii="Times New Roman" w:eastAsia="Times New Roman" w:hAnsi="Times New Roman" w:cs="Times New Roman"/>
          <w:b/>
          <w:sz w:val="24"/>
          <w:szCs w:val="24"/>
          <w:lang w:eastAsia="lt-LT"/>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889"/>
        <w:gridCol w:w="1552"/>
        <w:gridCol w:w="1848"/>
      </w:tblGrid>
      <w:tr w:rsidR="00C40F2A" w:rsidRPr="00D56805" w:rsidTr="00D8269D">
        <w:trPr>
          <w:trHeight w:val="1448"/>
        </w:trPr>
        <w:tc>
          <w:tcPr>
            <w:tcW w:w="4359" w:type="dxa"/>
          </w:tcPr>
          <w:p w:rsidR="00C40F2A" w:rsidRPr="00D56805" w:rsidRDefault="00C40F2A" w:rsidP="00D8269D">
            <w:pPr>
              <w:spacing w:after="0" w:line="240" w:lineRule="auto"/>
              <w:ind w:left="-120" w:right="59"/>
              <w:jc w:val="center"/>
              <w:rPr>
                <w:rFonts w:ascii="Times New Roman" w:eastAsia="Times New Roman" w:hAnsi="Times New Roman" w:cs="Times New Roman"/>
                <w:sz w:val="24"/>
                <w:szCs w:val="24"/>
                <w:lang w:eastAsia="lt-LT"/>
              </w:rPr>
            </w:pPr>
            <w:r w:rsidRPr="00D56805">
              <w:rPr>
                <w:rFonts w:ascii="Times New Roman" w:eastAsia="Times New Roman" w:hAnsi="Times New Roman" w:cs="Times New Roman"/>
                <w:noProof/>
                <w:sz w:val="24"/>
                <w:szCs w:val="24"/>
                <w:lang w:eastAsia="lt-LT"/>
              </w:rPr>
              <w:drawing>
                <wp:inline distT="0" distB="0" distL="0" distR="0" wp14:anchorId="287AD74C" wp14:editId="0BA23A55">
                  <wp:extent cx="2647950" cy="10382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647950" cy="1038225"/>
                          </a:xfrm>
                          <a:prstGeom prst="rect">
                            <a:avLst/>
                          </a:prstGeom>
                          <a:noFill/>
                          <a:ln w="9525">
                            <a:noFill/>
                            <a:miter lim="800000"/>
                            <a:headEnd/>
                            <a:tailEnd/>
                          </a:ln>
                        </pic:spPr>
                      </pic:pic>
                    </a:graphicData>
                  </a:graphic>
                </wp:inline>
              </w:drawing>
            </w:r>
          </w:p>
        </w:tc>
        <w:tc>
          <w:tcPr>
            <w:tcW w:w="1889" w:type="dxa"/>
          </w:tcPr>
          <w:p w:rsidR="00C40F2A" w:rsidRPr="00D56805" w:rsidRDefault="00C40F2A" w:rsidP="00D8269D">
            <w:pPr>
              <w:spacing w:after="0" w:line="240" w:lineRule="auto"/>
              <w:ind w:left="-27" w:right="59"/>
              <w:jc w:val="center"/>
              <w:rPr>
                <w:rFonts w:ascii="Times New Roman" w:eastAsia="Times New Roman" w:hAnsi="Times New Roman" w:cs="Times New Roman"/>
                <w:sz w:val="24"/>
                <w:szCs w:val="24"/>
                <w:lang w:eastAsia="lt-LT"/>
              </w:rPr>
            </w:pPr>
            <w:r w:rsidRPr="00D56805">
              <w:rPr>
                <w:rFonts w:ascii="Arial" w:eastAsia="Times New Roman" w:hAnsi="Arial" w:cs="Arial"/>
                <w:noProof/>
                <w:sz w:val="20"/>
                <w:szCs w:val="20"/>
                <w:lang w:eastAsia="lt-LT"/>
              </w:rPr>
              <w:drawing>
                <wp:inline distT="0" distB="0" distL="0" distR="0" wp14:anchorId="69A47970" wp14:editId="65D39E1E">
                  <wp:extent cx="1038225" cy="1028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38225" cy="1028700"/>
                          </a:xfrm>
                          <a:prstGeom prst="rect">
                            <a:avLst/>
                          </a:prstGeom>
                          <a:noFill/>
                          <a:ln w="9525">
                            <a:noFill/>
                            <a:miter lim="800000"/>
                            <a:headEnd/>
                            <a:tailEnd/>
                          </a:ln>
                        </pic:spPr>
                      </pic:pic>
                    </a:graphicData>
                  </a:graphic>
                </wp:inline>
              </w:drawing>
            </w:r>
          </w:p>
        </w:tc>
        <w:tc>
          <w:tcPr>
            <w:tcW w:w="1552" w:type="dxa"/>
          </w:tcPr>
          <w:p w:rsidR="00C40F2A" w:rsidRPr="00D56805" w:rsidRDefault="00C40F2A" w:rsidP="00D8269D">
            <w:pPr>
              <w:spacing w:after="0" w:line="240" w:lineRule="auto"/>
              <w:ind w:right="59"/>
              <w:jc w:val="center"/>
              <w:rPr>
                <w:rFonts w:ascii="Times New Roman" w:eastAsia="Times New Roman" w:hAnsi="Times New Roman" w:cs="Times New Roman"/>
                <w:sz w:val="24"/>
                <w:szCs w:val="24"/>
                <w:lang w:eastAsia="lt-LT"/>
              </w:rPr>
            </w:pPr>
            <w:r w:rsidRPr="00D56805">
              <w:rPr>
                <w:rFonts w:ascii="Arial" w:eastAsia="Times New Roman" w:hAnsi="Arial" w:cs="Arial"/>
                <w:noProof/>
                <w:sz w:val="20"/>
                <w:szCs w:val="20"/>
                <w:lang w:eastAsia="lt-LT"/>
              </w:rPr>
              <w:drawing>
                <wp:inline distT="0" distB="0" distL="0" distR="0" wp14:anchorId="0265DC57" wp14:editId="18C29740">
                  <wp:extent cx="857250" cy="1028700"/>
                  <wp:effectExtent l="19050" t="0" r="0"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6"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tc>
        <w:tc>
          <w:tcPr>
            <w:tcW w:w="1848" w:type="dxa"/>
            <w:vAlign w:val="center"/>
          </w:tcPr>
          <w:p w:rsidR="00C40F2A" w:rsidRPr="00D56805" w:rsidRDefault="00C40F2A" w:rsidP="00D8269D">
            <w:pPr>
              <w:spacing w:after="0" w:line="240" w:lineRule="auto"/>
              <w:ind w:right="59"/>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14:anchorId="7C313B14" wp14:editId="07B47464">
                  <wp:extent cx="1222214" cy="88582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214" cy="885825"/>
                          </a:xfrm>
                          <a:prstGeom prst="rect">
                            <a:avLst/>
                          </a:prstGeom>
                          <a:noFill/>
                        </pic:spPr>
                      </pic:pic>
                    </a:graphicData>
                  </a:graphic>
                </wp:inline>
              </w:drawing>
            </w:r>
          </w:p>
        </w:tc>
      </w:tr>
      <w:tr w:rsidR="00C40F2A" w:rsidRPr="00D56805" w:rsidTr="00D8269D">
        <w:trPr>
          <w:trHeight w:val="513"/>
        </w:trPr>
        <w:tc>
          <w:tcPr>
            <w:tcW w:w="9648" w:type="dxa"/>
            <w:gridSpan w:val="4"/>
          </w:tcPr>
          <w:p w:rsidR="00C40F2A" w:rsidRPr="00D56805" w:rsidRDefault="00C40F2A" w:rsidP="00D8269D">
            <w:pPr>
              <w:spacing w:after="0" w:line="240" w:lineRule="auto"/>
              <w:ind w:right="59"/>
              <w:jc w:val="center"/>
              <w:rPr>
                <w:rFonts w:ascii="Times New Roman" w:eastAsia="Times New Roman" w:hAnsi="Times New Roman" w:cs="Times New Roman"/>
                <w:sz w:val="24"/>
                <w:szCs w:val="24"/>
                <w:lang w:eastAsia="lt-LT"/>
              </w:rPr>
            </w:pPr>
            <w:r w:rsidRPr="00D56805">
              <w:rPr>
                <w:rFonts w:ascii="Times New Roman" w:eastAsia="Times New Roman" w:hAnsi="Times New Roman" w:cs="Times New Roman"/>
                <w:b/>
                <w:bCs/>
                <w:sz w:val="24"/>
                <w:szCs w:val="24"/>
                <w:lang w:eastAsia="lt-LT"/>
              </w:rPr>
              <w:t xml:space="preserve">KVIETIMAS TEIKTI VIETOS PROJEKTŲ PARAIŠKAS NR. </w:t>
            </w:r>
            <w:r>
              <w:rPr>
                <w:rFonts w:ascii="Times New Roman" w:eastAsia="Times New Roman" w:hAnsi="Times New Roman" w:cs="Times New Roman"/>
                <w:b/>
                <w:bCs/>
                <w:sz w:val="24"/>
                <w:szCs w:val="24"/>
                <w:lang w:eastAsia="lt-LT"/>
              </w:rPr>
              <w:t>08</w:t>
            </w:r>
          </w:p>
        </w:tc>
      </w:tr>
    </w:tbl>
    <w:p w:rsidR="00C40F2A" w:rsidRPr="00031974" w:rsidRDefault="00C40F2A" w:rsidP="00C40F2A">
      <w:pPr>
        <w:pStyle w:val="NormalWeb"/>
        <w:spacing w:before="0" w:beforeAutospacing="0" w:after="0" w:afterAutospacing="0"/>
        <w:jc w:val="center"/>
        <w:rPr>
          <w:b/>
          <w:bCs/>
          <w:sz w:val="28"/>
          <w:szCs w:val="28"/>
        </w:rPr>
      </w:pPr>
      <w:r w:rsidRPr="00031974">
        <w:rPr>
          <w:b/>
          <w:bCs/>
          <w:sz w:val="28"/>
          <w:szCs w:val="28"/>
        </w:rPr>
        <w:t xml:space="preserve">Kalvarijos vietos veiklos grupė </w:t>
      </w:r>
    </w:p>
    <w:p w:rsidR="00C40F2A" w:rsidRPr="00D56805" w:rsidRDefault="00C40F2A" w:rsidP="00C40F2A">
      <w:pPr>
        <w:spacing w:after="0" w:line="240" w:lineRule="auto"/>
        <w:ind w:left="-120" w:right="38"/>
        <w:jc w:val="center"/>
        <w:rPr>
          <w:rFonts w:ascii="Times New Roman" w:eastAsia="Times New Roman" w:hAnsi="Times New Roman" w:cs="Times New Roman"/>
          <w:i/>
          <w:sz w:val="24"/>
          <w:szCs w:val="24"/>
          <w:lang w:eastAsia="lt-LT"/>
        </w:rPr>
      </w:pPr>
      <w:r w:rsidRPr="00D56805">
        <w:rPr>
          <w:rFonts w:ascii="Times New Roman" w:eastAsia="Times New Roman" w:hAnsi="Times New Roman" w:cs="Times New Roman"/>
          <w:sz w:val="24"/>
          <w:szCs w:val="24"/>
          <w:lang w:eastAsia="lt-LT"/>
        </w:rPr>
        <w:t>________________________________________________</w:t>
      </w:r>
      <w:r>
        <w:rPr>
          <w:rFonts w:ascii="Times New Roman" w:eastAsia="Times New Roman" w:hAnsi="Times New Roman" w:cs="Times New Roman"/>
          <w:sz w:val="24"/>
          <w:szCs w:val="24"/>
          <w:lang w:eastAsia="lt-LT"/>
        </w:rPr>
        <w:t>______________________________</w:t>
      </w:r>
    </w:p>
    <w:p w:rsidR="00C40F2A" w:rsidRPr="008225CF" w:rsidRDefault="00C40F2A" w:rsidP="00C40F2A">
      <w:pPr>
        <w:spacing w:after="0" w:line="240" w:lineRule="auto"/>
        <w:ind w:left="-120" w:right="-82"/>
        <w:jc w:val="center"/>
        <w:rPr>
          <w:rFonts w:ascii="Times New Roman" w:eastAsia="Times New Roman" w:hAnsi="Times New Roman" w:cs="Times New Roman"/>
          <w:sz w:val="24"/>
          <w:szCs w:val="24"/>
          <w:lang w:eastAsia="lt-LT"/>
        </w:rPr>
      </w:pPr>
      <w:r w:rsidRPr="008225CF">
        <w:rPr>
          <w:rFonts w:ascii="Times New Roman" w:eastAsia="Times New Roman" w:hAnsi="Times New Roman" w:cs="Times New Roman"/>
          <w:iCs/>
          <w:lang w:eastAsia="lt-LT"/>
        </w:rPr>
        <w:t>Ugniagesių g. 12-3, Kalvarija</w:t>
      </w:r>
      <w:r w:rsidRPr="008225CF">
        <w:rPr>
          <w:rFonts w:ascii="Times New Roman" w:eastAsia="Times New Roman" w:hAnsi="Times New Roman" w:cs="Times New Roman"/>
          <w:sz w:val="24"/>
          <w:szCs w:val="24"/>
          <w:lang w:eastAsia="lt-LT"/>
        </w:rPr>
        <w:t>; Tel./faks. 8-343-23154;</w:t>
      </w:r>
    </w:p>
    <w:p w:rsidR="00C40F2A" w:rsidRPr="008225CF" w:rsidRDefault="00C40F2A" w:rsidP="00C40F2A">
      <w:pPr>
        <w:spacing w:after="0" w:line="240" w:lineRule="auto"/>
        <w:ind w:left="-120" w:right="-82"/>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Pr="008225CF">
        <w:rPr>
          <w:rFonts w:ascii="Times New Roman" w:eastAsia="Times New Roman" w:hAnsi="Times New Roman" w:cs="Times New Roman"/>
          <w:sz w:val="24"/>
          <w:szCs w:val="24"/>
          <w:lang w:eastAsia="lt-LT"/>
        </w:rPr>
        <w:t>ž informacijos teikimą atsakingi asmenys:</w:t>
      </w:r>
    </w:p>
    <w:p w:rsidR="00C40F2A" w:rsidRPr="008225CF" w:rsidRDefault="00C40F2A" w:rsidP="00C40F2A">
      <w:pPr>
        <w:spacing w:after="0" w:line="240" w:lineRule="auto"/>
        <w:ind w:left="-120" w:right="38"/>
        <w:jc w:val="center"/>
        <w:rPr>
          <w:rFonts w:ascii="Times New Roman" w:eastAsia="Times New Roman" w:hAnsi="Times New Roman" w:cs="Times New Roman"/>
          <w:sz w:val="24"/>
          <w:szCs w:val="24"/>
          <w:lang w:eastAsia="lt-LT"/>
        </w:rPr>
      </w:pPr>
      <w:r w:rsidRPr="008225CF">
        <w:rPr>
          <w:rFonts w:ascii="Times New Roman" w:eastAsia="Times New Roman" w:hAnsi="Times New Roman" w:cs="Times New Roman"/>
          <w:sz w:val="24"/>
          <w:szCs w:val="24"/>
          <w:shd w:val="clear" w:color="auto" w:fill="FFFFFF"/>
          <w:lang w:eastAsia="lt-LT"/>
        </w:rPr>
        <w:t xml:space="preserve">Simona </w:t>
      </w:r>
      <w:proofErr w:type="spellStart"/>
      <w:r w:rsidRPr="008225CF">
        <w:rPr>
          <w:rFonts w:ascii="Times New Roman" w:eastAsia="Times New Roman" w:hAnsi="Times New Roman" w:cs="Times New Roman"/>
          <w:sz w:val="24"/>
          <w:szCs w:val="24"/>
          <w:shd w:val="clear" w:color="auto" w:fill="FFFFFF"/>
          <w:lang w:eastAsia="lt-LT"/>
        </w:rPr>
        <w:t>Bražinskaitė</w:t>
      </w:r>
      <w:proofErr w:type="spellEnd"/>
      <w:r w:rsidRPr="008225CF">
        <w:rPr>
          <w:rFonts w:ascii="Times New Roman" w:eastAsia="Times New Roman" w:hAnsi="Times New Roman" w:cs="Times New Roman"/>
          <w:sz w:val="24"/>
          <w:szCs w:val="24"/>
          <w:shd w:val="clear" w:color="auto" w:fill="FFFFFF"/>
          <w:lang w:eastAsia="lt-LT"/>
        </w:rPr>
        <w:t xml:space="preserve"> </w:t>
      </w:r>
      <w:r w:rsidRPr="008225CF">
        <w:rPr>
          <w:rFonts w:ascii="Times New Roman" w:eastAsia="Times New Roman" w:hAnsi="Times New Roman" w:cs="Times New Roman"/>
          <w:sz w:val="24"/>
          <w:szCs w:val="24"/>
          <w:lang w:eastAsia="lt-LT"/>
        </w:rPr>
        <w:t xml:space="preserve">(tel. </w:t>
      </w:r>
      <w:r w:rsidRPr="008225CF">
        <w:rPr>
          <w:rFonts w:ascii="Times New Roman" w:eastAsia="Times New Roman" w:hAnsi="Times New Roman" w:cs="Times New Roman"/>
          <w:sz w:val="24"/>
          <w:szCs w:val="24"/>
          <w:shd w:val="clear" w:color="auto" w:fill="FFFFFF"/>
          <w:lang w:eastAsia="lt-LT"/>
        </w:rPr>
        <w:t>+3706</w:t>
      </w:r>
      <w:r w:rsidRPr="008225CF">
        <w:rPr>
          <w:rFonts w:ascii="Times New Roman" w:eastAsia="Times New Roman" w:hAnsi="Times New Roman" w:cs="Times New Roman"/>
          <w:sz w:val="24"/>
          <w:szCs w:val="24"/>
          <w:shd w:val="clear" w:color="auto" w:fill="FFFFFF"/>
          <w:lang w:val="es-ES_tradnl" w:eastAsia="lt-LT"/>
        </w:rPr>
        <w:t>9987998</w:t>
      </w:r>
      <w:r w:rsidRPr="008225CF">
        <w:rPr>
          <w:rFonts w:ascii="Times New Roman" w:eastAsia="Times New Roman" w:hAnsi="Times New Roman" w:cs="Times New Roman"/>
          <w:sz w:val="24"/>
          <w:szCs w:val="24"/>
          <w:lang w:eastAsia="lt-LT"/>
        </w:rPr>
        <w:t xml:space="preserve">, </w:t>
      </w:r>
      <w:proofErr w:type="spellStart"/>
      <w:r w:rsidRPr="008225CF">
        <w:rPr>
          <w:rFonts w:ascii="Times New Roman" w:eastAsia="Times New Roman" w:hAnsi="Times New Roman" w:cs="Times New Roman"/>
          <w:sz w:val="24"/>
          <w:szCs w:val="24"/>
          <w:lang w:eastAsia="lt-LT"/>
        </w:rPr>
        <w:t>el.paštas</w:t>
      </w:r>
      <w:proofErr w:type="spellEnd"/>
      <w:r w:rsidRPr="008225CF">
        <w:rPr>
          <w:rFonts w:ascii="Times New Roman" w:eastAsia="Times New Roman" w:hAnsi="Times New Roman" w:cs="Times New Roman"/>
          <w:sz w:val="24"/>
          <w:szCs w:val="24"/>
          <w:lang w:eastAsia="lt-LT"/>
        </w:rPr>
        <w:t xml:space="preserve">: </w:t>
      </w:r>
      <w:hyperlink r:id="rId8" w:history="1">
        <w:r w:rsidRPr="008225CF">
          <w:rPr>
            <w:rFonts w:ascii="Times New Roman" w:eastAsia="Times New Roman" w:hAnsi="Times New Roman" w:cs="Times New Roman"/>
            <w:color w:val="0000FF"/>
            <w:sz w:val="24"/>
            <w:szCs w:val="24"/>
            <w:u w:val="single"/>
            <w:shd w:val="clear" w:color="auto" w:fill="FFFFFF"/>
            <w:lang w:eastAsia="lt-LT"/>
          </w:rPr>
          <w:t>simonabrazinskaite@gmail.com</w:t>
        </w:r>
      </w:hyperlink>
      <w:r w:rsidRPr="008225CF">
        <w:rPr>
          <w:rFonts w:ascii="Times New Roman" w:eastAsia="Times New Roman" w:hAnsi="Times New Roman" w:cs="Times New Roman"/>
          <w:sz w:val="24"/>
          <w:szCs w:val="24"/>
          <w:lang w:eastAsia="lt-LT"/>
        </w:rPr>
        <w:t>)</w:t>
      </w:r>
    </w:p>
    <w:p w:rsidR="00C40F2A" w:rsidRPr="008225CF" w:rsidRDefault="00C40F2A" w:rsidP="00C40F2A">
      <w:pPr>
        <w:spacing w:after="0" w:line="240" w:lineRule="auto"/>
        <w:ind w:firstLine="720"/>
        <w:jc w:val="center"/>
        <w:rPr>
          <w:rFonts w:ascii="Times New Roman" w:eastAsia="Times New Roman" w:hAnsi="Times New Roman" w:cs="Times New Roman"/>
          <w:sz w:val="24"/>
          <w:szCs w:val="20"/>
          <w:shd w:val="clear" w:color="auto" w:fill="FFFFFF"/>
          <w:lang w:eastAsia="lt-LT"/>
        </w:rPr>
      </w:pPr>
    </w:p>
    <w:p w:rsidR="00C40F2A" w:rsidRPr="00D56805" w:rsidRDefault="00C40F2A" w:rsidP="00C40F2A">
      <w:pPr>
        <w:spacing w:after="0" w:line="240" w:lineRule="auto"/>
        <w:ind w:left="-120" w:right="-322"/>
        <w:jc w:val="both"/>
        <w:rPr>
          <w:rFonts w:ascii="Times New Roman" w:eastAsia="Times New Roman" w:hAnsi="Times New Roman" w:cs="Times New Roman"/>
          <w:sz w:val="24"/>
          <w:szCs w:val="24"/>
          <w:lang w:eastAsia="lt-LT"/>
        </w:rPr>
      </w:pPr>
      <w:r w:rsidRPr="00D56805">
        <w:rPr>
          <w:rFonts w:ascii="Times New Roman" w:eastAsia="Times New Roman" w:hAnsi="Times New Roman" w:cs="Times New Roman"/>
          <w:sz w:val="24"/>
          <w:szCs w:val="24"/>
          <w:lang w:eastAsia="lt-LT"/>
        </w:rPr>
        <w:t>Kviečia</w:t>
      </w:r>
      <w:r>
        <w:rPr>
          <w:rFonts w:ascii="Times New Roman" w:eastAsia="Times New Roman" w:hAnsi="Times New Roman" w:cs="Times New Roman"/>
          <w:sz w:val="24"/>
          <w:szCs w:val="24"/>
          <w:lang w:eastAsia="lt-LT"/>
        </w:rPr>
        <w:t>ma</w:t>
      </w:r>
      <w:r w:rsidRPr="00D56805">
        <w:rPr>
          <w:rFonts w:ascii="Times New Roman" w:eastAsia="Times New Roman" w:hAnsi="Times New Roman" w:cs="Times New Roman"/>
          <w:sz w:val="24"/>
          <w:szCs w:val="24"/>
          <w:lang w:eastAsia="lt-LT"/>
        </w:rPr>
        <w:t xml:space="preserve"> teikti vietos projektų paraiškas pagal:</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5400"/>
      </w:tblGrid>
      <w:tr w:rsidR="00C40F2A" w:rsidRPr="00D56805" w:rsidTr="00D8269D">
        <w:trPr>
          <w:trHeight w:val="284"/>
        </w:trPr>
        <w:tc>
          <w:tcPr>
            <w:tcW w:w="4440" w:type="dxa"/>
            <w:vAlign w:val="center"/>
          </w:tcPr>
          <w:p w:rsidR="00C40F2A" w:rsidRPr="00D56805" w:rsidRDefault="00C40F2A" w:rsidP="00D8269D">
            <w:pPr>
              <w:spacing w:after="0" w:line="240" w:lineRule="auto"/>
              <w:ind w:right="174" w:firstLine="12"/>
              <w:jc w:val="both"/>
              <w:rPr>
                <w:rFonts w:ascii="Times New Roman" w:eastAsia="Times New Roman" w:hAnsi="Times New Roman" w:cs="Times New Roman"/>
                <w:sz w:val="24"/>
                <w:szCs w:val="24"/>
                <w:lang w:eastAsia="lt-LT"/>
              </w:rPr>
            </w:pPr>
            <w:r w:rsidRPr="00D56805">
              <w:rPr>
                <w:rFonts w:ascii="Times New Roman" w:eastAsia="Times New Roman" w:hAnsi="Times New Roman" w:cs="Times New Roman"/>
                <w:sz w:val="24"/>
                <w:szCs w:val="24"/>
                <w:lang w:eastAsia="lt-LT"/>
              </w:rPr>
              <w:t>Strategijos pavadinimas</w:t>
            </w:r>
          </w:p>
        </w:tc>
        <w:tc>
          <w:tcPr>
            <w:tcW w:w="5400" w:type="dxa"/>
          </w:tcPr>
          <w:p w:rsidR="00C40F2A" w:rsidRPr="00156B97" w:rsidRDefault="00C40F2A" w:rsidP="00D8269D">
            <w:pPr>
              <w:spacing w:before="100" w:beforeAutospacing="1" w:after="100" w:afterAutospacing="1" w:line="240" w:lineRule="auto"/>
              <w:ind w:left="-30" w:right="158"/>
              <w:rPr>
                <w:rFonts w:ascii="Times New Roman" w:eastAsia="Times New Roman" w:hAnsi="Times New Roman" w:cs="Times New Roman"/>
                <w:i/>
                <w:sz w:val="20"/>
                <w:szCs w:val="20"/>
                <w:lang w:eastAsia="lt-LT"/>
              </w:rPr>
            </w:pPr>
            <w:r w:rsidRPr="00156B97">
              <w:rPr>
                <w:rFonts w:ascii="Times New Roman" w:hAnsi="Times New Roman" w:cs="Times New Roman"/>
                <w:b/>
                <w:iCs/>
                <w:sz w:val="20"/>
                <w:szCs w:val="20"/>
              </w:rPr>
              <w:t xml:space="preserve">„Kalvarijos VVG teritorijos vietos plėtros strategija </w:t>
            </w:r>
            <w:r w:rsidRPr="00156B97">
              <w:rPr>
                <w:rFonts w:ascii="Times New Roman" w:hAnsi="Times New Roman" w:cs="Times New Roman"/>
                <w:b/>
                <w:iCs/>
                <w:sz w:val="20"/>
                <w:szCs w:val="20"/>
                <w:lang w:val="pt-BR"/>
              </w:rPr>
              <w:t>2007 – 2013 m.</w:t>
            </w:r>
            <w:r w:rsidRPr="00156B97">
              <w:rPr>
                <w:rFonts w:ascii="Times New Roman" w:hAnsi="Times New Roman" w:cs="Times New Roman"/>
                <w:b/>
                <w:iCs/>
                <w:sz w:val="20"/>
                <w:szCs w:val="20"/>
              </w:rPr>
              <w:t>“</w:t>
            </w:r>
          </w:p>
        </w:tc>
      </w:tr>
      <w:tr w:rsidR="00C40F2A" w:rsidRPr="00D56805" w:rsidTr="00D8269D">
        <w:trPr>
          <w:trHeight w:val="284"/>
        </w:trPr>
        <w:tc>
          <w:tcPr>
            <w:tcW w:w="4440" w:type="dxa"/>
          </w:tcPr>
          <w:p w:rsidR="00C40F2A" w:rsidRPr="00D56805" w:rsidRDefault="00C40F2A" w:rsidP="00D8269D">
            <w:pPr>
              <w:spacing w:after="0" w:line="240" w:lineRule="auto"/>
              <w:ind w:right="174" w:firstLine="1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Strategijos prioritetai</w:t>
            </w:r>
          </w:p>
        </w:tc>
        <w:tc>
          <w:tcPr>
            <w:tcW w:w="5400" w:type="dxa"/>
          </w:tcPr>
          <w:p w:rsidR="00C40F2A" w:rsidRPr="00156B97" w:rsidRDefault="00C40F2A" w:rsidP="00D8269D">
            <w:pPr>
              <w:pStyle w:val="Teksto"/>
              <w:spacing w:line="240" w:lineRule="auto"/>
              <w:ind w:firstLine="0"/>
              <w:jc w:val="left"/>
              <w:rPr>
                <w:i/>
                <w:sz w:val="20"/>
                <w:szCs w:val="20"/>
                <w:lang w:eastAsia="lt-LT"/>
              </w:rPr>
            </w:pPr>
            <w:r w:rsidRPr="00156B97">
              <w:rPr>
                <w:b/>
                <w:sz w:val="20"/>
                <w:szCs w:val="20"/>
              </w:rPr>
              <w:t>II PRIORITETAS</w:t>
            </w:r>
            <w:r w:rsidRPr="00156B97">
              <w:rPr>
                <w:sz w:val="20"/>
                <w:szCs w:val="20"/>
              </w:rPr>
              <w:t xml:space="preserve"> – Kalvarijos VVG teritorijos gyventojų sutelktumo ir tapatumo stiprinimas. </w:t>
            </w:r>
          </w:p>
        </w:tc>
      </w:tr>
      <w:tr w:rsidR="00C40F2A" w:rsidRPr="00D56805" w:rsidTr="00D8269D">
        <w:trPr>
          <w:trHeight w:val="269"/>
        </w:trPr>
        <w:tc>
          <w:tcPr>
            <w:tcW w:w="4440" w:type="dxa"/>
          </w:tcPr>
          <w:p w:rsidR="00C40F2A" w:rsidRPr="00D56805" w:rsidRDefault="00C40F2A" w:rsidP="00D8269D">
            <w:pPr>
              <w:spacing w:after="0" w:line="240" w:lineRule="auto"/>
              <w:ind w:right="174" w:firstLine="12"/>
              <w:jc w:val="both"/>
              <w:rPr>
                <w:rFonts w:ascii="Times New Roman" w:eastAsia="Times New Roman" w:hAnsi="Times New Roman" w:cs="Times New Roman"/>
                <w:sz w:val="24"/>
                <w:szCs w:val="24"/>
                <w:lang w:eastAsia="lt-LT"/>
              </w:rPr>
            </w:pPr>
            <w:r w:rsidRPr="00D56805">
              <w:rPr>
                <w:rFonts w:ascii="Times New Roman" w:eastAsia="Times New Roman" w:hAnsi="Times New Roman" w:cs="Times New Roman"/>
                <w:sz w:val="24"/>
                <w:szCs w:val="24"/>
                <w:lang w:eastAsia="lt-LT"/>
              </w:rPr>
              <w:t>Pagrindiniai Strategijos tikslai</w:t>
            </w:r>
          </w:p>
        </w:tc>
        <w:tc>
          <w:tcPr>
            <w:tcW w:w="5400" w:type="dxa"/>
          </w:tcPr>
          <w:p w:rsidR="00C40F2A" w:rsidRPr="00156B97" w:rsidRDefault="00C40F2A" w:rsidP="00D8269D">
            <w:pPr>
              <w:pStyle w:val="Teksto"/>
              <w:spacing w:line="240" w:lineRule="auto"/>
              <w:ind w:firstLine="0"/>
              <w:jc w:val="left"/>
              <w:rPr>
                <w:i/>
                <w:sz w:val="20"/>
                <w:szCs w:val="20"/>
                <w:lang w:eastAsia="lt-LT"/>
              </w:rPr>
            </w:pPr>
            <w:r w:rsidRPr="00156B97">
              <w:rPr>
                <w:b/>
                <w:sz w:val="20"/>
                <w:szCs w:val="20"/>
              </w:rPr>
              <w:t>II Prioriteto tikslas</w:t>
            </w:r>
            <w:r w:rsidRPr="00156B97">
              <w:rPr>
                <w:sz w:val="20"/>
                <w:szCs w:val="20"/>
              </w:rPr>
              <w:t xml:space="preserve"> - stiprinti vietos socialinį kapitalą ir išlaikyti krašto savitumą, skatinti VVG teritorijoje veikiančių organizacijų partnerystę.</w:t>
            </w:r>
          </w:p>
        </w:tc>
      </w:tr>
      <w:tr w:rsidR="00C40F2A" w:rsidRPr="00D56805" w:rsidTr="00D8269D">
        <w:trPr>
          <w:trHeight w:val="269"/>
        </w:trPr>
        <w:tc>
          <w:tcPr>
            <w:tcW w:w="4440" w:type="dxa"/>
            <w:vAlign w:val="center"/>
          </w:tcPr>
          <w:p w:rsidR="00C40F2A" w:rsidRPr="00D56805" w:rsidRDefault="00C40F2A" w:rsidP="00D8269D">
            <w:pPr>
              <w:spacing w:after="0" w:line="240" w:lineRule="auto"/>
              <w:ind w:right="174" w:firstLine="1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Strategijos remiamos priemonės, veiklos sritys</w:t>
            </w:r>
          </w:p>
        </w:tc>
        <w:tc>
          <w:tcPr>
            <w:tcW w:w="5400" w:type="dxa"/>
          </w:tcPr>
          <w:p w:rsidR="00C40F2A" w:rsidRPr="00156B97" w:rsidRDefault="00C40F2A" w:rsidP="00D8269D">
            <w:pPr>
              <w:spacing w:after="0" w:line="240" w:lineRule="auto"/>
              <w:ind w:left="-57"/>
              <w:rPr>
                <w:rFonts w:ascii="Times New Roman" w:hAnsi="Times New Roman" w:cs="Times New Roman"/>
                <w:b/>
                <w:sz w:val="20"/>
                <w:szCs w:val="20"/>
              </w:rPr>
            </w:pPr>
            <w:r w:rsidRPr="00156B97">
              <w:rPr>
                <w:rFonts w:ascii="Times New Roman" w:hAnsi="Times New Roman" w:cs="Times New Roman"/>
                <w:b/>
                <w:sz w:val="20"/>
                <w:szCs w:val="20"/>
              </w:rPr>
              <w:t>II.I. ĮVAIRIŲ VIETOS GYVENTOJŲ GRUPIŲ ĮTRAUKIMAS Į BENDRĄ VEIKLĄ IR JŲ BENDRADARBIAVIMO SKATINIMAS</w:t>
            </w:r>
          </w:p>
          <w:p w:rsidR="00C40F2A" w:rsidRPr="00156B97" w:rsidRDefault="00C40F2A" w:rsidP="00D8269D">
            <w:pPr>
              <w:spacing w:after="0" w:line="240" w:lineRule="auto"/>
              <w:ind w:left="-57"/>
              <w:rPr>
                <w:rFonts w:ascii="Times New Roman" w:hAnsi="Times New Roman" w:cs="Times New Roman"/>
                <w:sz w:val="20"/>
                <w:szCs w:val="20"/>
              </w:rPr>
            </w:pPr>
            <w:r w:rsidRPr="00156B97">
              <w:rPr>
                <w:rFonts w:ascii="Times New Roman" w:hAnsi="Times New Roman" w:cs="Times New Roman"/>
                <w:sz w:val="20"/>
                <w:szCs w:val="20"/>
              </w:rPr>
              <w:t>II.I.1. Veiklos sritis. Jaunimo ir moterų užimtumui skatinti skirti projektai.</w:t>
            </w:r>
          </w:p>
          <w:p w:rsidR="00C40F2A" w:rsidRPr="00156B97" w:rsidRDefault="00C40F2A" w:rsidP="00C40F2A">
            <w:pPr>
              <w:spacing w:after="0" w:line="240" w:lineRule="auto"/>
              <w:ind w:left="-57"/>
              <w:rPr>
                <w:rFonts w:ascii="Times New Roman" w:eastAsia="Times New Roman" w:hAnsi="Times New Roman" w:cs="Times New Roman"/>
                <w:i/>
                <w:sz w:val="20"/>
                <w:szCs w:val="20"/>
                <w:lang w:eastAsia="lt-LT"/>
              </w:rPr>
            </w:pPr>
            <w:r w:rsidRPr="00156B97">
              <w:rPr>
                <w:rFonts w:ascii="Times New Roman" w:hAnsi="Times New Roman" w:cs="Times New Roman"/>
                <w:sz w:val="20"/>
                <w:szCs w:val="20"/>
              </w:rPr>
              <w:t>II.I.2. Veiklos sritis. Gyventojų grupių ir organizacijų bendradarbiavimo projektai.</w:t>
            </w:r>
          </w:p>
        </w:tc>
      </w:tr>
      <w:tr w:rsidR="00C40F2A" w:rsidRPr="00D56805" w:rsidTr="00D8269D">
        <w:trPr>
          <w:trHeight w:val="269"/>
        </w:trPr>
        <w:tc>
          <w:tcPr>
            <w:tcW w:w="4440" w:type="dxa"/>
            <w:vAlign w:val="center"/>
          </w:tcPr>
          <w:p w:rsidR="00C40F2A" w:rsidRPr="00DE2CA4" w:rsidRDefault="00C40F2A" w:rsidP="00D8269D">
            <w:pPr>
              <w:spacing w:after="0" w:line="240" w:lineRule="auto"/>
              <w:ind w:right="174" w:firstLine="12"/>
              <w:rPr>
                <w:rFonts w:ascii="Times New Roman" w:eastAsia="Times New Roman" w:hAnsi="Times New Roman" w:cs="Times New Roman"/>
                <w:sz w:val="24"/>
                <w:szCs w:val="24"/>
                <w:lang w:eastAsia="lt-LT"/>
              </w:rPr>
            </w:pPr>
            <w:r w:rsidRPr="00DE2CA4">
              <w:rPr>
                <w:rFonts w:ascii="Times New Roman" w:eastAsia="Times New Roman" w:hAnsi="Times New Roman" w:cs="Times New Roman"/>
                <w:sz w:val="24"/>
                <w:szCs w:val="24"/>
                <w:lang w:eastAsia="lt-LT"/>
              </w:rPr>
              <w:t>Didžiausia lėšų, skiriamų kvietimui teikti vietos projektus, suma, paramos lyginamoji dalis, išlaidų apmokėjimo būdas</w:t>
            </w:r>
          </w:p>
        </w:tc>
        <w:tc>
          <w:tcPr>
            <w:tcW w:w="5400" w:type="dxa"/>
          </w:tcPr>
          <w:p w:rsidR="00C40F2A" w:rsidRPr="00156B97" w:rsidRDefault="00C40F2A" w:rsidP="00D8269D">
            <w:pPr>
              <w:pStyle w:val="NormalWeb"/>
              <w:spacing w:before="0" w:beforeAutospacing="0" w:after="0" w:afterAutospacing="0"/>
              <w:rPr>
                <w:b/>
                <w:iCs/>
                <w:sz w:val="20"/>
                <w:szCs w:val="20"/>
                <w:u w:val="single"/>
              </w:rPr>
            </w:pPr>
            <w:r w:rsidRPr="00156B97">
              <w:rPr>
                <w:b/>
                <w:iCs/>
                <w:sz w:val="20"/>
                <w:szCs w:val="20"/>
                <w:u w:val="single"/>
              </w:rPr>
              <w:t xml:space="preserve">Kvietimui teikti vietos projektų paraiškas skiriama  </w:t>
            </w:r>
          </w:p>
          <w:p w:rsidR="00C40F2A" w:rsidRPr="00156B97" w:rsidRDefault="00C40F2A" w:rsidP="00D8269D">
            <w:pPr>
              <w:pStyle w:val="NormalWeb"/>
              <w:spacing w:before="0" w:beforeAutospacing="0" w:after="0" w:afterAutospacing="0"/>
              <w:rPr>
                <w:b/>
                <w:iCs/>
                <w:sz w:val="20"/>
                <w:szCs w:val="20"/>
                <w:u w:val="single"/>
              </w:rPr>
            </w:pPr>
            <w:r w:rsidRPr="00156B97">
              <w:rPr>
                <w:b/>
                <w:iCs/>
                <w:sz w:val="20"/>
                <w:szCs w:val="20"/>
                <w:u w:val="single"/>
              </w:rPr>
              <w:t>4 716,00  Lt.</w:t>
            </w:r>
            <w:r w:rsidR="00D17D36" w:rsidRPr="00156B97">
              <w:rPr>
                <w:b/>
                <w:iCs/>
                <w:sz w:val="20"/>
                <w:szCs w:val="20"/>
                <w:u w:val="single"/>
              </w:rPr>
              <w:t>, o kiti projektai bus atrenkami į rez</w:t>
            </w:r>
            <w:r w:rsidR="00156B97">
              <w:rPr>
                <w:b/>
                <w:iCs/>
                <w:sz w:val="20"/>
                <w:szCs w:val="20"/>
                <w:u w:val="single"/>
              </w:rPr>
              <w:t>ervinių vietos projektų sąrašą ir bus finansuojami, jei atsiras lėšų.</w:t>
            </w:r>
          </w:p>
          <w:p w:rsidR="00D17D36" w:rsidRPr="00156B97" w:rsidRDefault="00D17D36" w:rsidP="00D8269D">
            <w:pPr>
              <w:pStyle w:val="NormalWeb"/>
              <w:spacing w:before="0" w:beforeAutospacing="0" w:after="0" w:afterAutospacing="0"/>
              <w:rPr>
                <w:b/>
                <w:iCs/>
                <w:sz w:val="20"/>
                <w:szCs w:val="20"/>
                <w:u w:val="single"/>
              </w:rPr>
            </w:pPr>
          </w:p>
          <w:p w:rsidR="00C40F2A" w:rsidRPr="00156B97" w:rsidRDefault="00C40F2A" w:rsidP="00D8269D">
            <w:pPr>
              <w:pStyle w:val="num1diagrama"/>
              <w:tabs>
                <w:tab w:val="left" w:pos="540"/>
              </w:tabs>
              <w:jc w:val="left"/>
            </w:pPr>
            <w:r w:rsidRPr="00156B97">
              <w:t xml:space="preserve">Paramos lyginamoji dalis – iki 80 proc. visų tinkamų finansuoti projekto išlaidų. </w:t>
            </w:r>
          </w:p>
          <w:p w:rsidR="00D17D36" w:rsidRPr="00156B97" w:rsidRDefault="00D17D36" w:rsidP="00D17D36">
            <w:pPr>
              <w:pStyle w:val="NormalWeb"/>
              <w:spacing w:before="0" w:beforeAutospacing="0" w:after="0" w:afterAutospacing="0"/>
              <w:rPr>
                <w:b/>
                <w:sz w:val="20"/>
                <w:szCs w:val="20"/>
              </w:rPr>
            </w:pPr>
            <w:r w:rsidRPr="00156B97">
              <w:rPr>
                <w:b/>
                <w:sz w:val="20"/>
                <w:szCs w:val="20"/>
              </w:rPr>
              <w:t>Renkami projektai</w:t>
            </w:r>
            <w:r w:rsidR="00C40F2A" w:rsidRPr="00156B97">
              <w:rPr>
                <w:b/>
                <w:sz w:val="20"/>
                <w:szCs w:val="20"/>
              </w:rPr>
              <w:t>, kurių prašoma suma nev</w:t>
            </w:r>
            <w:r w:rsidR="009C6D6D">
              <w:rPr>
                <w:b/>
                <w:sz w:val="20"/>
                <w:szCs w:val="20"/>
              </w:rPr>
              <w:t xml:space="preserve">iršija           </w:t>
            </w:r>
            <w:r w:rsidRPr="00156B97">
              <w:rPr>
                <w:b/>
                <w:sz w:val="20"/>
                <w:szCs w:val="20"/>
              </w:rPr>
              <w:t xml:space="preserve">   25 000,00 Lt </w:t>
            </w:r>
            <w:r w:rsidR="00271AED" w:rsidRPr="00271AED">
              <w:rPr>
                <w:sz w:val="20"/>
                <w:szCs w:val="20"/>
              </w:rPr>
              <w:t>(į šią sumą neįskaičiuojamas</w:t>
            </w:r>
            <w:r w:rsidRPr="00271AED">
              <w:rPr>
                <w:sz w:val="20"/>
                <w:szCs w:val="20"/>
              </w:rPr>
              <w:t xml:space="preserve"> PVM</w:t>
            </w:r>
            <w:r w:rsidR="00271AED" w:rsidRPr="00271AED">
              <w:rPr>
                <w:sz w:val="20"/>
                <w:szCs w:val="20"/>
              </w:rPr>
              <w:t>)</w:t>
            </w:r>
            <w:r w:rsidRPr="00271AED">
              <w:rPr>
                <w:sz w:val="20"/>
                <w:szCs w:val="20"/>
              </w:rPr>
              <w:t>.</w:t>
            </w:r>
          </w:p>
          <w:p w:rsidR="00C40F2A" w:rsidRPr="00156B97" w:rsidRDefault="00C40F2A" w:rsidP="00D17D36">
            <w:pPr>
              <w:pStyle w:val="NormalWeb"/>
              <w:spacing w:before="0" w:beforeAutospacing="0" w:after="0" w:afterAutospacing="0"/>
              <w:rPr>
                <w:i/>
                <w:sz w:val="20"/>
                <w:szCs w:val="20"/>
              </w:rPr>
            </w:pPr>
            <w:r w:rsidRPr="00156B97">
              <w:rPr>
                <w:sz w:val="20"/>
                <w:szCs w:val="20"/>
              </w:rPr>
              <w:t>Išlaidų apmokėjimo būdai - išlaidų kompensavimas su avansu, sąskaitų apmokėjimas.</w:t>
            </w:r>
          </w:p>
        </w:tc>
      </w:tr>
      <w:tr w:rsidR="00C40F2A" w:rsidRPr="00D56805" w:rsidTr="00D8269D">
        <w:trPr>
          <w:trHeight w:val="274"/>
        </w:trPr>
        <w:tc>
          <w:tcPr>
            <w:tcW w:w="4440" w:type="dxa"/>
            <w:vAlign w:val="center"/>
          </w:tcPr>
          <w:p w:rsidR="00C40F2A" w:rsidRPr="00D56805" w:rsidRDefault="00C40F2A" w:rsidP="00D8269D">
            <w:pPr>
              <w:spacing w:after="0" w:line="240" w:lineRule="auto"/>
              <w:ind w:right="174" w:firstLine="12"/>
              <w:jc w:val="both"/>
              <w:rPr>
                <w:rFonts w:ascii="Times New Roman" w:eastAsia="Times New Roman" w:hAnsi="Times New Roman" w:cs="Times New Roman"/>
                <w:sz w:val="24"/>
                <w:szCs w:val="24"/>
                <w:lang w:eastAsia="lt-LT"/>
              </w:rPr>
            </w:pPr>
            <w:r w:rsidRPr="00D56805">
              <w:rPr>
                <w:rFonts w:ascii="Times New Roman" w:eastAsia="Times New Roman" w:hAnsi="Times New Roman" w:cs="Times New Roman"/>
                <w:sz w:val="24"/>
                <w:szCs w:val="24"/>
                <w:lang w:eastAsia="lt-LT"/>
              </w:rPr>
              <w:t>Tinkami vietos projektų paraiškų teikėjai</w:t>
            </w:r>
          </w:p>
        </w:tc>
        <w:tc>
          <w:tcPr>
            <w:tcW w:w="5400" w:type="dxa"/>
          </w:tcPr>
          <w:p w:rsidR="00C40F2A" w:rsidRPr="00156B97" w:rsidRDefault="00C40F2A" w:rsidP="00D8269D">
            <w:pPr>
              <w:spacing w:after="0" w:line="240" w:lineRule="auto"/>
              <w:jc w:val="both"/>
              <w:rPr>
                <w:rFonts w:ascii="Times New Roman" w:eastAsia="Times New Roman" w:hAnsi="Times New Roman" w:cs="Times New Roman"/>
                <w:sz w:val="20"/>
                <w:szCs w:val="20"/>
                <w:lang w:eastAsia="lt-LT"/>
              </w:rPr>
            </w:pPr>
            <w:r w:rsidRPr="00156B97">
              <w:rPr>
                <w:rFonts w:ascii="Times New Roman" w:eastAsia="Times New Roman" w:hAnsi="Times New Roman" w:cs="Times New Roman"/>
                <w:sz w:val="20"/>
                <w:szCs w:val="20"/>
                <w:lang w:eastAsia="lt-LT"/>
              </w:rPr>
              <w:t>Tinkami pareiškėjai: k</w:t>
            </w:r>
            <w:r w:rsidR="00D17D36" w:rsidRPr="00156B97">
              <w:rPr>
                <w:rFonts w:ascii="Times New Roman" w:eastAsia="Times New Roman" w:hAnsi="Times New Roman" w:cs="Times New Roman"/>
                <w:sz w:val="20"/>
                <w:szCs w:val="20"/>
                <w:lang w:eastAsia="lt-LT"/>
              </w:rPr>
              <w:t>aimo bendruomenės ir kitos NVO.</w:t>
            </w:r>
          </w:p>
          <w:p w:rsidR="00C40F2A" w:rsidRPr="00156B97" w:rsidRDefault="00C40F2A" w:rsidP="00D8269D">
            <w:pPr>
              <w:pStyle w:val="NormalWeb"/>
              <w:spacing w:before="0" w:beforeAutospacing="0" w:after="0" w:afterAutospacing="0"/>
              <w:rPr>
                <w:i/>
                <w:sz w:val="20"/>
                <w:szCs w:val="20"/>
              </w:rPr>
            </w:pPr>
          </w:p>
        </w:tc>
      </w:tr>
      <w:tr w:rsidR="00C40F2A" w:rsidRPr="00D56805" w:rsidTr="00D8269D">
        <w:trPr>
          <w:trHeight w:val="269"/>
        </w:trPr>
        <w:tc>
          <w:tcPr>
            <w:tcW w:w="4440" w:type="dxa"/>
            <w:vAlign w:val="center"/>
          </w:tcPr>
          <w:p w:rsidR="00C40F2A" w:rsidRPr="00D56805" w:rsidRDefault="00C40F2A" w:rsidP="00D8269D">
            <w:pPr>
              <w:spacing w:after="0" w:line="240" w:lineRule="auto"/>
              <w:ind w:right="174" w:firstLine="12"/>
              <w:rPr>
                <w:rFonts w:ascii="Times New Roman" w:eastAsia="Times New Roman" w:hAnsi="Times New Roman" w:cs="Times New Roman"/>
                <w:sz w:val="24"/>
                <w:szCs w:val="24"/>
                <w:lang w:eastAsia="lt-LT"/>
              </w:rPr>
            </w:pPr>
            <w:r w:rsidRPr="00D56805">
              <w:rPr>
                <w:rFonts w:ascii="Times New Roman" w:eastAsia="Times New Roman" w:hAnsi="Times New Roman" w:cs="Times New Roman"/>
                <w:sz w:val="24"/>
                <w:szCs w:val="24"/>
                <w:lang w:eastAsia="lt-LT"/>
              </w:rPr>
              <w:t>Vietos projektų paraiškų pateikimo būdas ir tvarka</w:t>
            </w:r>
          </w:p>
        </w:tc>
        <w:tc>
          <w:tcPr>
            <w:tcW w:w="5400" w:type="dxa"/>
          </w:tcPr>
          <w:p w:rsidR="00C40F2A" w:rsidRPr="00156B97" w:rsidRDefault="00C40F2A" w:rsidP="00D8269D">
            <w:pPr>
              <w:spacing w:after="0" w:line="240" w:lineRule="auto"/>
              <w:rPr>
                <w:rFonts w:ascii="Times New Roman" w:eastAsia="Times New Roman" w:hAnsi="Times New Roman" w:cs="Times New Roman"/>
                <w:i/>
                <w:sz w:val="20"/>
                <w:szCs w:val="20"/>
                <w:lang w:eastAsia="lt-LT"/>
              </w:rPr>
            </w:pPr>
            <w:r w:rsidRPr="00156B97">
              <w:rPr>
                <w:rFonts w:ascii="Times New Roman" w:eastAsia="Times New Roman" w:hAnsi="Times New Roman" w:cs="Times New Roman"/>
                <w:sz w:val="20"/>
                <w:szCs w:val="20"/>
                <w:lang w:eastAsia="lt-LT"/>
              </w:rPr>
              <w:t xml:space="preserve">Vietos projekto paraiška turi būti pateikta asmeniškai pareiškėjo arba jo įgalioto asmens (turėti atitinkamus dokumentus). Turi būti pateikiamas vienas vietos projekto paraiškos originalas ir vietos projekto paraiškos versija elektronine laikmena. Kiekvienas paraiškos ir priedų puslapis turi būti sunumeruotas. </w:t>
            </w:r>
            <w:r w:rsidRPr="00156B97">
              <w:rPr>
                <w:rFonts w:ascii="Times New Roman" w:eastAsia="Times New Roman" w:hAnsi="Times New Roman" w:cs="Times New Roman"/>
                <w:iCs/>
                <w:sz w:val="20"/>
                <w:szCs w:val="20"/>
              </w:rPr>
              <w:t>Vietos projekto paraiška ir jos priedai turi būti įsegta į segtuvą</w:t>
            </w:r>
            <w:r w:rsidRPr="00156B97">
              <w:rPr>
                <w:rFonts w:ascii="Times New Roman" w:eastAsia="Times New Roman" w:hAnsi="Times New Roman" w:cs="Times New Roman"/>
                <w:sz w:val="20"/>
                <w:szCs w:val="20"/>
              </w:rPr>
              <w:t>.</w:t>
            </w:r>
          </w:p>
        </w:tc>
      </w:tr>
      <w:tr w:rsidR="00C40F2A" w:rsidRPr="007C7F31" w:rsidTr="00D8269D">
        <w:trPr>
          <w:trHeight w:val="777"/>
        </w:trPr>
        <w:tc>
          <w:tcPr>
            <w:tcW w:w="4440" w:type="dxa"/>
            <w:vAlign w:val="center"/>
          </w:tcPr>
          <w:p w:rsidR="00C40F2A" w:rsidRPr="007C7F31" w:rsidRDefault="00C40F2A" w:rsidP="00D8269D">
            <w:pPr>
              <w:spacing w:after="0" w:line="240" w:lineRule="auto"/>
              <w:ind w:right="174" w:firstLine="12"/>
              <w:rPr>
                <w:rFonts w:ascii="Times New Roman" w:eastAsia="Times New Roman" w:hAnsi="Times New Roman" w:cs="Times New Roman"/>
                <w:sz w:val="24"/>
                <w:szCs w:val="24"/>
                <w:lang w:eastAsia="lt-LT"/>
              </w:rPr>
            </w:pPr>
            <w:r w:rsidRPr="007C7F31">
              <w:rPr>
                <w:rFonts w:ascii="Times New Roman" w:eastAsia="Times New Roman" w:hAnsi="Times New Roman" w:cs="Times New Roman"/>
                <w:sz w:val="24"/>
                <w:szCs w:val="24"/>
                <w:lang w:eastAsia="lt-LT"/>
              </w:rPr>
              <w:t>Vietos projektų paraiškų rinkimo laikotarpis</w:t>
            </w:r>
          </w:p>
        </w:tc>
        <w:tc>
          <w:tcPr>
            <w:tcW w:w="5400" w:type="dxa"/>
          </w:tcPr>
          <w:p w:rsidR="00C40F2A" w:rsidRPr="00156B97" w:rsidRDefault="00C40F2A" w:rsidP="00C40F2A">
            <w:pPr>
              <w:spacing w:before="100" w:beforeAutospacing="1" w:after="100" w:afterAutospacing="1" w:line="240" w:lineRule="auto"/>
              <w:ind w:right="158"/>
              <w:rPr>
                <w:rFonts w:ascii="Times New Roman" w:hAnsi="Times New Roman" w:cs="Times New Roman"/>
                <w:sz w:val="20"/>
                <w:szCs w:val="20"/>
              </w:rPr>
            </w:pPr>
            <w:r w:rsidRPr="00156B97">
              <w:rPr>
                <w:rFonts w:ascii="Times New Roman" w:hAnsi="Times New Roman" w:cs="Times New Roman"/>
                <w:sz w:val="20"/>
                <w:szCs w:val="20"/>
              </w:rPr>
              <w:t xml:space="preserve">Vietos projektų paraiškos renkamos </w:t>
            </w:r>
            <w:r w:rsidR="00B325C9">
              <w:rPr>
                <w:rFonts w:ascii="Times New Roman" w:hAnsi="Times New Roman" w:cs="Times New Roman"/>
                <w:b/>
                <w:sz w:val="20"/>
                <w:szCs w:val="20"/>
              </w:rPr>
              <w:t>2014 m. rugpjūčio 19</w:t>
            </w:r>
            <w:r w:rsidRPr="00156B97">
              <w:rPr>
                <w:rFonts w:ascii="Times New Roman" w:hAnsi="Times New Roman" w:cs="Times New Roman"/>
                <w:b/>
                <w:sz w:val="20"/>
                <w:szCs w:val="20"/>
              </w:rPr>
              <w:t xml:space="preserve"> d. 8.00 val. - 16.30 val</w:t>
            </w:r>
            <w:r w:rsidRPr="00156B97">
              <w:rPr>
                <w:rFonts w:ascii="Times New Roman" w:hAnsi="Times New Roman" w:cs="Times New Roman"/>
                <w:b/>
                <w:i/>
                <w:sz w:val="20"/>
                <w:szCs w:val="20"/>
              </w:rPr>
              <w:t>.</w:t>
            </w:r>
          </w:p>
        </w:tc>
      </w:tr>
    </w:tbl>
    <w:p w:rsidR="00C40F2A" w:rsidRPr="007C7F31" w:rsidRDefault="00C40F2A" w:rsidP="00C40F2A">
      <w:pPr>
        <w:spacing w:after="0" w:line="240" w:lineRule="auto"/>
        <w:ind w:left="-120" w:right="-322"/>
        <w:jc w:val="both"/>
        <w:rPr>
          <w:rFonts w:ascii="Times New Roman" w:eastAsia="Times New Roman" w:hAnsi="Times New Roman" w:cs="Times New Roman"/>
          <w:sz w:val="24"/>
          <w:szCs w:val="24"/>
          <w:lang w:eastAsia="lt-LT"/>
        </w:rPr>
      </w:pPr>
    </w:p>
    <w:p w:rsidR="00C40F2A" w:rsidRDefault="00C40F2A" w:rsidP="00C40F2A">
      <w:pPr>
        <w:spacing w:after="0" w:line="240" w:lineRule="auto"/>
        <w:ind w:left="-120" w:right="-82"/>
        <w:jc w:val="both"/>
      </w:pPr>
      <w:r w:rsidRPr="0092201E">
        <w:rPr>
          <w:rFonts w:ascii="Times New Roman" w:eastAsia="Times New Roman" w:hAnsi="Times New Roman" w:cs="Times New Roman"/>
          <w:lang w:eastAsia="lt-LT"/>
        </w:rPr>
        <w:t>Kvietimo teikti vietos projektų paraiškas dok</w:t>
      </w:r>
      <w:r>
        <w:rPr>
          <w:rFonts w:ascii="Times New Roman" w:eastAsia="Times New Roman" w:hAnsi="Times New Roman" w:cs="Times New Roman"/>
          <w:lang w:eastAsia="lt-LT"/>
        </w:rPr>
        <w:t>umentacija skelbiama šiose interneto svetainėse:</w:t>
      </w:r>
      <w:r w:rsidRPr="0092201E">
        <w:rPr>
          <w:rFonts w:ascii="Times New Roman" w:eastAsia="Times New Roman" w:hAnsi="Times New Roman" w:cs="Times New Roman"/>
          <w:lang w:eastAsia="lt-LT"/>
        </w:rPr>
        <w:t xml:space="preserve">  </w:t>
      </w:r>
      <w:hyperlink r:id="rId9" w:history="1">
        <w:r w:rsidRPr="0092201E">
          <w:rPr>
            <w:rStyle w:val="Hyperlink"/>
            <w:rFonts w:ascii="Times New Roman" w:hAnsi="Times New Roman" w:cs="Times New Roman"/>
          </w:rPr>
          <w:t>www.nma.lt</w:t>
        </w:r>
      </w:hyperlink>
      <w:r w:rsidRPr="0092201E">
        <w:rPr>
          <w:rFonts w:ascii="Times New Roman" w:hAnsi="Times New Roman" w:cs="Times New Roman"/>
        </w:rPr>
        <w:t xml:space="preserve">, </w:t>
      </w:r>
      <w:hyperlink r:id="rId10" w:history="1">
        <w:r w:rsidRPr="0092201E">
          <w:rPr>
            <w:rStyle w:val="Hyperlink"/>
            <w:rFonts w:ascii="Times New Roman" w:hAnsi="Times New Roman" w:cs="Times New Roman"/>
          </w:rPr>
          <w:t>www.kalvarijosvvg.lt</w:t>
        </w:r>
      </w:hyperlink>
      <w:r w:rsidRPr="0092201E">
        <w:rPr>
          <w:rFonts w:ascii="Times New Roman" w:eastAsia="Times New Roman" w:hAnsi="Times New Roman" w:cs="Times New Roman"/>
          <w:lang w:eastAsia="lt-LT"/>
        </w:rPr>
        <w:t>. Taip pat juos nemokamai galima gauti</w:t>
      </w:r>
      <w:r>
        <w:rPr>
          <w:rFonts w:ascii="Times New Roman" w:eastAsia="Times New Roman" w:hAnsi="Times New Roman" w:cs="Times New Roman"/>
          <w:lang w:eastAsia="lt-LT"/>
        </w:rPr>
        <w:t xml:space="preserve">, vietos projektų paraiškos priimamos adresu: </w:t>
      </w:r>
      <w:r w:rsidRPr="0092201E">
        <w:rPr>
          <w:rFonts w:ascii="Times New Roman" w:hAnsi="Times New Roman" w:cs="Times New Roman"/>
          <w:iCs/>
        </w:rPr>
        <w:t>Ugni</w:t>
      </w:r>
      <w:r>
        <w:rPr>
          <w:rFonts w:ascii="Times New Roman" w:hAnsi="Times New Roman" w:cs="Times New Roman"/>
          <w:iCs/>
        </w:rPr>
        <w:t xml:space="preserve">agesių g. 12-3, 69206 Kalvarija. </w:t>
      </w:r>
      <w:r>
        <w:rPr>
          <w:rFonts w:ascii="Times New Roman" w:hAnsi="Times New Roman" w:cs="Times New Roman"/>
        </w:rPr>
        <w:t>Kontaktinis telefonas</w:t>
      </w:r>
      <w:r w:rsidRPr="00C312A1">
        <w:rPr>
          <w:rFonts w:ascii="Times New Roman" w:hAnsi="Times New Roman" w:cs="Times New Roman"/>
        </w:rPr>
        <w:t>:</w:t>
      </w:r>
      <w:r>
        <w:t xml:space="preserve"> </w:t>
      </w:r>
      <w:r w:rsidRPr="0092201E">
        <w:rPr>
          <w:rFonts w:ascii="Times New Roman" w:eastAsia="Times New Roman" w:hAnsi="Times New Roman" w:cs="Times New Roman"/>
          <w:shd w:val="clear" w:color="auto" w:fill="FFFFFF"/>
          <w:lang w:eastAsia="lt-LT"/>
        </w:rPr>
        <w:t>+3706</w:t>
      </w:r>
      <w:r w:rsidRPr="0092201E">
        <w:rPr>
          <w:rFonts w:ascii="Times New Roman" w:eastAsia="Times New Roman" w:hAnsi="Times New Roman" w:cs="Times New Roman"/>
          <w:shd w:val="clear" w:color="auto" w:fill="FFFFFF"/>
          <w:lang w:val="es-ES_tradnl" w:eastAsia="lt-LT"/>
        </w:rPr>
        <w:t>9987998</w:t>
      </w:r>
      <w:r>
        <w:rPr>
          <w:rFonts w:ascii="Times New Roman" w:eastAsia="Times New Roman" w:hAnsi="Times New Roman" w:cs="Times New Roman"/>
          <w:shd w:val="clear" w:color="auto" w:fill="FFFFFF"/>
          <w:lang w:val="es-ES_tradnl" w:eastAsia="lt-LT"/>
        </w:rPr>
        <w:t xml:space="preserve"> – projektų koordinatorė Simona Bražinskaitė.</w:t>
      </w:r>
    </w:p>
    <w:p w:rsidR="0009375F" w:rsidRDefault="0009375F"/>
    <w:sectPr w:rsidR="0009375F" w:rsidSect="00D17D36">
      <w:pgSz w:w="11906" w:h="16838"/>
      <w:pgMar w:top="567" w:right="851"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49"/>
    <w:rsid w:val="0009375F"/>
    <w:rsid w:val="00156B97"/>
    <w:rsid w:val="00271AED"/>
    <w:rsid w:val="004E550F"/>
    <w:rsid w:val="008D0E49"/>
    <w:rsid w:val="009C6D6D"/>
    <w:rsid w:val="00B325C9"/>
    <w:rsid w:val="00C40F2A"/>
    <w:rsid w:val="00D17D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5D533-0E03-4F24-B235-44D9BE1B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40F2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semiHidden/>
    <w:rsid w:val="00C40F2A"/>
    <w:rPr>
      <w:color w:val="0000FF"/>
      <w:u w:val="single"/>
    </w:rPr>
  </w:style>
  <w:style w:type="paragraph" w:customStyle="1" w:styleId="Teksto">
    <w:name w:val="Teksto"/>
    <w:basedOn w:val="Normal"/>
    <w:rsid w:val="00C40F2A"/>
    <w:pPr>
      <w:spacing w:after="0" w:line="360" w:lineRule="auto"/>
      <w:ind w:firstLine="720"/>
      <w:jc w:val="both"/>
    </w:pPr>
    <w:rPr>
      <w:rFonts w:ascii="Times New Roman" w:eastAsia="Times New Roman" w:hAnsi="Times New Roman" w:cs="Times New Roman"/>
      <w:sz w:val="24"/>
      <w:szCs w:val="24"/>
    </w:rPr>
  </w:style>
  <w:style w:type="paragraph" w:customStyle="1" w:styleId="num1diagrama">
    <w:name w:val="num1diagrama"/>
    <w:basedOn w:val="Normal"/>
    <w:rsid w:val="00C40F2A"/>
    <w:pPr>
      <w:spacing w:after="0" w:line="240" w:lineRule="auto"/>
      <w:jc w:val="both"/>
    </w:pPr>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C4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brazinskaite@gmail.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kalvarijosvvg.lt" TargetMode="External"/><Relationship Id="rId4" Type="http://schemas.openxmlformats.org/officeDocument/2006/relationships/image" Target="media/image1.jpeg"/><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1849</Words>
  <Characters>1055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Simona</cp:lastModifiedBy>
  <cp:revision>6</cp:revision>
  <dcterms:created xsi:type="dcterms:W3CDTF">2014-08-05T09:34:00Z</dcterms:created>
  <dcterms:modified xsi:type="dcterms:W3CDTF">2017-04-06T10:24:00Z</dcterms:modified>
</cp:coreProperties>
</file>