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F" w:rsidRDefault="006E497F" w:rsidP="009B15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</w:r>
      <w:r w:rsidRPr="009B15DC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6.75pt;height:72.95pt;mso-position-horizontal-relative:char;mso-position-vertical-relative:line">
            <v:imagedata r:id="rId4" o:title=""/>
            <w10:anchorlock/>
          </v:shape>
        </w:pict>
      </w:r>
      <w:r>
        <w:rPr>
          <w:noProof/>
          <w:lang w:val="en-US"/>
        </w:rPr>
      </w:r>
      <w:r w:rsidRPr="009B15DC">
        <w:rPr>
          <w:rFonts w:ascii="Times New Roman" w:hAnsi="Times New Roman"/>
          <w:b/>
          <w:sz w:val="28"/>
          <w:szCs w:val="28"/>
        </w:rPr>
        <w:pict>
          <v:shape id="_x0000_s1027" type="#_x0000_t75" style="width:76.8pt;height:72.95pt;mso-position-horizontal-relative:char;mso-position-vertical-relative:line">
            <v:imagedata r:id="rId5" o:title=""/>
            <w10:anchorlock/>
          </v:shape>
        </w:pict>
      </w:r>
      <w:r>
        <w:rPr>
          <w:noProof/>
          <w:lang w:val="en-US"/>
        </w:rPr>
      </w:r>
      <w:r w:rsidRPr="009B15DC">
        <w:rPr>
          <w:rFonts w:ascii="Times New Roman" w:hAnsi="Times New Roman"/>
          <w:b/>
          <w:sz w:val="28"/>
          <w:szCs w:val="28"/>
        </w:rPr>
        <w:pict>
          <v:shape id="_x0000_s1028" type="#_x0000_t75" style="width:60pt;height:75.35pt;mso-position-horizontal-relative:char;mso-position-vertical-relative:line">
            <v:imagedata r:id="rId6" o:title=""/>
            <w10:anchorlock/>
          </v:shape>
        </w:pict>
      </w:r>
      <w:r>
        <w:rPr>
          <w:noProof/>
          <w:lang w:val="en-US"/>
        </w:rPr>
      </w:r>
      <w:r w:rsidRPr="009B15DC">
        <w:rPr>
          <w:rFonts w:ascii="Times New Roman" w:hAnsi="Times New Roman"/>
          <w:b/>
          <w:sz w:val="28"/>
          <w:szCs w:val="28"/>
        </w:rPr>
        <w:pict>
          <v:shape id="_x0000_s1029" type="#_x0000_t75" style="width:74.4pt;height:70.55pt;mso-position-horizontal-relative:char;mso-position-vertical-relative:line">
            <v:imagedata r:id="rId7" o:title=""/>
            <w10:anchorlock/>
          </v:shape>
        </w:pict>
      </w:r>
    </w:p>
    <w:p w:rsidR="006E497F" w:rsidRDefault="006E497F" w:rsidP="009B15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7F" w:rsidRDefault="006E497F" w:rsidP="009B15DC">
      <w:pPr>
        <w:jc w:val="center"/>
      </w:pPr>
      <w:r w:rsidRPr="00DD7B21">
        <w:rPr>
          <w:rFonts w:ascii="Times New Roman" w:hAnsi="Times New Roman"/>
          <w:b/>
          <w:sz w:val="28"/>
          <w:szCs w:val="28"/>
        </w:rPr>
        <w:t>Aistiškių kaimo bendruomenė baigė įgyvendinti projektą Nr.</w:t>
      </w:r>
      <w:r>
        <w:rPr>
          <w:rFonts w:ascii="Times New Roman" w:hAnsi="Times New Roman"/>
          <w:b/>
          <w:sz w:val="28"/>
          <w:szCs w:val="28"/>
        </w:rPr>
        <w:t xml:space="preserve"> LEADER-13-KALVARIJA-06-009 </w:t>
      </w:r>
      <w:r w:rsidRPr="00DD7B21">
        <w:rPr>
          <w:rFonts w:ascii="Times New Roman" w:hAnsi="Times New Roman"/>
          <w:b/>
          <w:sz w:val="28"/>
          <w:szCs w:val="28"/>
        </w:rPr>
        <w:t>„Viešųjų erdvių</w:t>
      </w:r>
      <w:r w:rsidRPr="00DD7B21">
        <w:rPr>
          <w:b/>
          <w:sz w:val="28"/>
          <w:szCs w:val="28"/>
        </w:rPr>
        <w:t xml:space="preserve"> </w:t>
      </w:r>
      <w:r w:rsidRPr="00DD7B21">
        <w:rPr>
          <w:rFonts w:ascii="Times New Roman" w:hAnsi="Times New Roman"/>
          <w:b/>
          <w:sz w:val="28"/>
          <w:szCs w:val="28"/>
        </w:rPr>
        <w:t>sutvarkymas prie Aistiškių kaimo bendruomenės pastato“</w:t>
      </w:r>
    </w:p>
    <w:p w:rsidR="006E497F" w:rsidRDefault="006E497F" w:rsidP="009B15DC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DD7B21">
        <w:rPr>
          <w:rFonts w:ascii="Times New Roman" w:hAnsi="Times New Roman"/>
          <w:sz w:val="24"/>
          <w:szCs w:val="24"/>
        </w:rPr>
        <w:t xml:space="preserve">Projektas įgyvendintas pagal „Kalvarijos vietos veiklos grupės teritorijos vietos plėtros strategiją 2007-2013 m“ I prioriteto „Gyvenamosios aplinkos gerinimas ir viešojo gyvenimo stiprinimas“ I.I. Priemonę „kaimo atnaujinimas ir plėtra“.   Paramos suma yra 114193,45 </w:t>
      </w:r>
      <w:r>
        <w:rPr>
          <w:rFonts w:ascii="Times New Roman" w:hAnsi="Times New Roman"/>
          <w:sz w:val="24"/>
          <w:szCs w:val="24"/>
        </w:rPr>
        <w:t>L</w:t>
      </w:r>
      <w:r w:rsidRPr="00DD7B21">
        <w:rPr>
          <w:rFonts w:ascii="Times New Roman" w:hAnsi="Times New Roman"/>
          <w:sz w:val="24"/>
          <w:szCs w:val="24"/>
        </w:rPr>
        <w:t xml:space="preserve">t. </w:t>
      </w:r>
    </w:p>
    <w:p w:rsidR="006E497F" w:rsidRDefault="006E497F" w:rsidP="009B15DC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DD7B21">
        <w:rPr>
          <w:rFonts w:ascii="Times New Roman" w:hAnsi="Times New Roman"/>
          <w:sz w:val="24"/>
          <w:szCs w:val="24"/>
        </w:rPr>
        <w:t>Projekto  lėšomis įrengta lauko aikštelė automobiliams-260 m2 ir visa teritorija aplink bendruomenės pastatą aptve</w:t>
      </w:r>
      <w:r>
        <w:rPr>
          <w:rFonts w:ascii="Times New Roman" w:hAnsi="Times New Roman"/>
          <w:sz w:val="24"/>
          <w:szCs w:val="24"/>
        </w:rPr>
        <w:t>rta tvora, kurios  ilgis 264 m.</w:t>
      </w:r>
    </w:p>
    <w:p w:rsidR="006E497F" w:rsidRDefault="006E497F" w:rsidP="009B15D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15DC">
        <w:rPr>
          <w:rFonts w:ascii="Times New Roman" w:hAnsi="Times New Roman"/>
          <w:sz w:val="24"/>
          <w:szCs w:val="24"/>
        </w:rPr>
        <w:pict>
          <v:shape id="_x0000_i1029" type="#_x0000_t75" style="width:222pt;height:127.5pt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9B15DC">
        <w:rPr>
          <w:rFonts w:ascii="Times New Roman" w:hAnsi="Times New Roman"/>
          <w:sz w:val="24"/>
          <w:szCs w:val="24"/>
        </w:rPr>
        <w:pict>
          <v:shape id="_x0000_i1030" type="#_x0000_t75" style="width:219pt;height:128.25pt">
            <v:imagedata r:id="rId9" o:title=""/>
          </v:shape>
        </w:pict>
      </w:r>
    </w:p>
    <w:p w:rsidR="006E497F" w:rsidRDefault="006E497F" w:rsidP="009B15DC">
      <w:pPr>
        <w:jc w:val="both"/>
        <w:rPr>
          <w:rFonts w:ascii="Times New Roman" w:hAnsi="Times New Roman"/>
          <w:sz w:val="24"/>
          <w:szCs w:val="24"/>
        </w:rPr>
      </w:pPr>
    </w:p>
    <w:p w:rsidR="006E497F" w:rsidRDefault="006E497F" w:rsidP="009B15DC">
      <w:pPr>
        <w:jc w:val="center"/>
        <w:rPr>
          <w:rFonts w:ascii="Times New Roman" w:hAnsi="Times New Roman"/>
          <w:sz w:val="24"/>
          <w:szCs w:val="24"/>
        </w:rPr>
      </w:pPr>
      <w:r w:rsidRPr="009B15DC">
        <w:rPr>
          <w:rFonts w:ascii="Times New Roman" w:hAnsi="Times New Roman"/>
          <w:sz w:val="24"/>
          <w:szCs w:val="24"/>
        </w:rPr>
        <w:pict>
          <v:shape id="_x0000_i1031" type="#_x0000_t75" style="width:309.75pt;height:178.5pt">
            <v:imagedata r:id="rId10" o:title=""/>
          </v:shape>
        </w:pict>
      </w:r>
    </w:p>
    <w:p w:rsidR="006E497F" w:rsidRDefault="006E497F" w:rsidP="009B15DC">
      <w:pPr>
        <w:jc w:val="both"/>
        <w:rPr>
          <w:rFonts w:ascii="Times New Roman" w:hAnsi="Times New Roman"/>
          <w:sz w:val="24"/>
          <w:szCs w:val="24"/>
        </w:rPr>
      </w:pPr>
    </w:p>
    <w:p w:rsidR="006E497F" w:rsidRPr="00DD7B21" w:rsidRDefault="006E497F" w:rsidP="009B15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Aistiškių kaimo bendruomenės informacija</w:t>
      </w:r>
    </w:p>
    <w:sectPr w:rsidR="006E497F" w:rsidRPr="00DD7B21" w:rsidSect="00D417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F3"/>
    <w:rsid w:val="006E497F"/>
    <w:rsid w:val="00770606"/>
    <w:rsid w:val="009B15DC"/>
    <w:rsid w:val="00CA4B82"/>
    <w:rsid w:val="00D35532"/>
    <w:rsid w:val="00D417B0"/>
    <w:rsid w:val="00DD7B21"/>
    <w:rsid w:val="00F572F3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B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630</Characters>
  <Application>Microsoft Office Outlook</Application>
  <DocSecurity>0</DocSecurity>
  <Lines>0</Lines>
  <Paragraphs>0</Paragraphs>
  <ScaleCrop>false</ScaleCrop>
  <Company>Bibliotekos Pažangai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Sukurta viešoje prieigoje</dc:creator>
  <cp:keywords/>
  <dc:description/>
  <cp:lastModifiedBy> </cp:lastModifiedBy>
  <cp:revision>2</cp:revision>
  <dcterms:created xsi:type="dcterms:W3CDTF">2014-04-24T10:23:00Z</dcterms:created>
  <dcterms:modified xsi:type="dcterms:W3CDTF">2014-04-24T10:23:00Z</dcterms:modified>
</cp:coreProperties>
</file>