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AF668C" w14:textId="43BEADF7" w:rsidR="00F34E52" w:rsidRDefault="00F34E52" w:rsidP="00F34E52">
      <w:pPr>
        <w:ind w:left="4962" w:right="111"/>
        <w:jc w:val="both"/>
      </w:pPr>
      <w:bookmarkStart w:id="0" w:name="_GoBack"/>
      <w:bookmarkEnd w:id="0"/>
      <w:r>
        <w:rPr>
          <w:color w:val="000000"/>
          <w:lang w:eastAsia="lt-LT"/>
        </w:rPr>
        <w:t xml:space="preserve">Vietos projektų finansavimo sąlygų aprašo, taikomo </w:t>
      </w:r>
      <w:r>
        <w:t xml:space="preserve">VPS priemonės </w:t>
      </w:r>
      <w:r w:rsidR="008D2048" w:rsidRPr="008D2048">
        <w:t>„Pagrindinės paslaugos ir kaimų atnaujinimas kaimo vietovėse“ veiklos srities „Parama investicijoms į visų rūšių mažos apimties infrastruktūrą“ Nr. LEADER-19.2-7.2</w:t>
      </w:r>
    </w:p>
    <w:p w14:paraId="0EEBCB5C" w14:textId="4CFE0158" w:rsidR="00F34E52" w:rsidRPr="00677782" w:rsidRDefault="00F34E52" w:rsidP="00F34E52">
      <w:pPr>
        <w:ind w:left="5102" w:right="111" w:hanging="140"/>
        <w:jc w:val="both"/>
        <w:rPr>
          <w:color w:val="000000"/>
          <w:sz w:val="27"/>
          <w:szCs w:val="27"/>
          <w:lang w:eastAsia="lt-LT"/>
        </w:rPr>
      </w:pPr>
      <w:r>
        <w:rPr>
          <w:color w:val="000000"/>
          <w:lang w:eastAsia="lt-LT"/>
        </w:rPr>
        <w:t>2</w:t>
      </w:r>
      <w:r w:rsidRPr="00677782">
        <w:rPr>
          <w:color w:val="000000"/>
          <w:lang w:eastAsia="lt-LT"/>
        </w:rPr>
        <w:t> priedas</w:t>
      </w:r>
    </w:p>
    <w:p w14:paraId="0F0BF4C1" w14:textId="08785857" w:rsidR="001B35D0" w:rsidRPr="00A118D2" w:rsidRDefault="001B35D0" w:rsidP="00F34E52">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w:t>
      </w:r>
      <w:r w:rsidR="00FF4180" w:rsidRPr="00A118D2">
        <w:rPr>
          <w:i/>
          <w:szCs w:val="24"/>
        </w:rPr>
        <w:lastRenderedPageBreak/>
        <w:t xml:space="preserve">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7747" w14:textId="77777777" w:rsidR="003F3438" w:rsidRDefault="003F3438">
      <w:r>
        <w:separator/>
      </w:r>
    </w:p>
  </w:endnote>
  <w:endnote w:type="continuationSeparator" w:id="0">
    <w:p w14:paraId="45C9254A" w14:textId="77777777" w:rsidR="003F3438" w:rsidRDefault="003F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FA678" w14:textId="77777777" w:rsidR="003F3438" w:rsidRDefault="003F3438">
      <w:r>
        <w:separator/>
      </w:r>
    </w:p>
  </w:footnote>
  <w:footnote w:type="continuationSeparator" w:id="0">
    <w:p w14:paraId="4FB5F0D5" w14:textId="77777777" w:rsidR="003F3438" w:rsidRDefault="003F3438">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E1976">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E24"/>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4760"/>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65CF"/>
    <w:rsid w:val="003D77EC"/>
    <w:rsid w:val="003D7C32"/>
    <w:rsid w:val="003D7DB3"/>
    <w:rsid w:val="003E2999"/>
    <w:rsid w:val="003E3A74"/>
    <w:rsid w:val="003E67AF"/>
    <w:rsid w:val="003E7A64"/>
    <w:rsid w:val="003E7ADD"/>
    <w:rsid w:val="003E7F85"/>
    <w:rsid w:val="003F01CB"/>
    <w:rsid w:val="003F19FE"/>
    <w:rsid w:val="003F3438"/>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048"/>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976"/>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4E52"/>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DDB3E79-8B84-4025-9428-0C484251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19217</Words>
  <Characters>10955</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Dell</cp:lastModifiedBy>
  <cp:revision>2</cp:revision>
  <cp:lastPrinted>2009-04-27T09:33:00Z</cp:lastPrinted>
  <dcterms:created xsi:type="dcterms:W3CDTF">2020-05-05T10:20:00Z</dcterms:created>
  <dcterms:modified xsi:type="dcterms:W3CDTF">2020-05-05T10:20:00Z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