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3240B" w14:textId="77777777" w:rsidR="00624408" w:rsidRPr="001204E4" w:rsidRDefault="00624408" w:rsidP="00624408">
      <w:pPr>
        <w:ind w:left="10206" w:right="111" w:firstLine="851"/>
        <w:rPr>
          <w:lang w:eastAsia="en-US"/>
        </w:rPr>
      </w:pPr>
      <w:bookmarkStart w:id="0" w:name="_GoBack"/>
      <w:bookmarkEnd w:id="0"/>
      <w:r w:rsidRPr="001204E4">
        <w:rPr>
          <w:lang w:eastAsia="en-US"/>
        </w:rPr>
        <w:t>PATVIRTINTA</w:t>
      </w:r>
    </w:p>
    <w:p w14:paraId="5A0AA1D8" w14:textId="77777777" w:rsidR="00624408" w:rsidRPr="001204E4" w:rsidRDefault="00624408" w:rsidP="00624408">
      <w:pPr>
        <w:ind w:left="10206" w:right="111" w:firstLine="851"/>
        <w:rPr>
          <w:lang w:eastAsia="en-US"/>
        </w:rPr>
      </w:pPr>
      <w:r w:rsidRPr="001204E4">
        <w:rPr>
          <w:lang w:eastAsia="en-US"/>
        </w:rPr>
        <w:t>Kalvarijos vietos veiklos grupės tarybos</w:t>
      </w:r>
    </w:p>
    <w:p w14:paraId="64EFD261" w14:textId="77777777" w:rsidR="00624408" w:rsidRPr="001204E4" w:rsidRDefault="00624408" w:rsidP="00624408">
      <w:pPr>
        <w:ind w:left="10206" w:right="111" w:firstLine="851"/>
        <w:rPr>
          <w:b/>
          <w:lang w:eastAsia="en-US"/>
        </w:rPr>
      </w:pPr>
      <w:r w:rsidRPr="001204E4">
        <w:rPr>
          <w:lang w:eastAsia="en-US"/>
        </w:rPr>
        <w:t xml:space="preserve">2020 m. rugsėjo </w:t>
      </w:r>
      <w:r w:rsidRPr="00874EF8">
        <w:rPr>
          <w:lang w:eastAsia="en-US"/>
        </w:rPr>
        <w:t xml:space="preserve">14 </w:t>
      </w:r>
      <w:r w:rsidRPr="001204E4">
        <w:rPr>
          <w:lang w:eastAsia="en-US"/>
        </w:rPr>
        <w:t>d. Nr. T - 6</w:t>
      </w:r>
    </w:p>
    <w:p w14:paraId="5F66B731" w14:textId="77777777" w:rsidR="00624408" w:rsidRPr="001204E4" w:rsidRDefault="00624408" w:rsidP="00624408">
      <w:pPr>
        <w:tabs>
          <w:tab w:val="left" w:pos="567"/>
          <w:tab w:val="num" w:pos="2541"/>
        </w:tabs>
        <w:jc w:val="center"/>
        <w:rPr>
          <w:b/>
          <w:lang w:eastAsia="en-US"/>
        </w:rPr>
      </w:pPr>
    </w:p>
    <w:p w14:paraId="028EB87C" w14:textId="77777777" w:rsidR="00624408" w:rsidRPr="001204E4" w:rsidRDefault="00624408" w:rsidP="00624408">
      <w:pPr>
        <w:tabs>
          <w:tab w:val="left" w:pos="567"/>
          <w:tab w:val="num" w:pos="2541"/>
        </w:tabs>
        <w:ind w:right="-456"/>
        <w:jc w:val="center"/>
        <w:rPr>
          <w:lang w:eastAsia="en-US"/>
        </w:rPr>
      </w:pPr>
      <w:r w:rsidRPr="001204E4">
        <w:rPr>
          <w:b/>
          <w:lang w:eastAsia="en-US"/>
        </w:rPr>
        <w:t>VIETOS PROJEKTŲ FINANSAVIMO SĄLYGŲ APRAŠAS</w:t>
      </w:r>
    </w:p>
    <w:p w14:paraId="38480CD1" w14:textId="77777777" w:rsidR="00624408" w:rsidRPr="001204E4" w:rsidRDefault="00624408" w:rsidP="00624408">
      <w:pPr>
        <w:suppressAutoHyphens/>
        <w:autoSpaceDE w:val="0"/>
        <w:autoSpaceDN w:val="0"/>
        <w:adjustRightInd w:val="0"/>
        <w:jc w:val="both"/>
        <w:textAlignment w:val="center"/>
        <w:rPr>
          <w:color w:val="000000"/>
        </w:rPr>
      </w:pPr>
    </w:p>
    <w:p w14:paraId="3F20885E" w14:textId="77777777" w:rsidR="00624408" w:rsidRPr="001204E4" w:rsidRDefault="00624408" w:rsidP="00624408">
      <w:pPr>
        <w:suppressAutoHyphens/>
        <w:autoSpaceDE w:val="0"/>
        <w:autoSpaceDN w:val="0"/>
        <w:adjustRightInd w:val="0"/>
        <w:ind w:firstLine="312"/>
        <w:jc w:val="center"/>
        <w:textAlignment w:val="center"/>
        <w:rPr>
          <w:color w:val="000000"/>
        </w:rPr>
      </w:pPr>
      <w:r w:rsidRPr="001204E4">
        <w:rPr>
          <w:color w:val="000000"/>
        </w:rPr>
        <w:t>Kalvarijos vietos veiklos grupė (toliau – VVG)</w:t>
      </w:r>
    </w:p>
    <w:p w14:paraId="5E1C51D8" w14:textId="77777777" w:rsidR="00624408" w:rsidRPr="001204E4" w:rsidRDefault="00624408" w:rsidP="00624408">
      <w:pPr>
        <w:suppressAutoHyphens/>
        <w:autoSpaceDE w:val="0"/>
        <w:autoSpaceDN w:val="0"/>
        <w:adjustRightInd w:val="0"/>
        <w:ind w:firstLine="312"/>
        <w:jc w:val="center"/>
        <w:textAlignment w:val="center"/>
        <w:rPr>
          <w:color w:val="000000"/>
        </w:rPr>
      </w:pPr>
      <w:r w:rsidRPr="001204E4">
        <w:rPr>
          <w:color w:val="000000"/>
        </w:rPr>
        <w:t>Vietos plėtros strategija „Kalvarijos VVG teritorijos vietos plėtros 2016-2023 m. strategija“ (toliau – VPS)</w:t>
      </w:r>
    </w:p>
    <w:p w14:paraId="7F7CA12F" w14:textId="77777777" w:rsidR="00624408" w:rsidRPr="001204E4" w:rsidRDefault="00624408" w:rsidP="00624408">
      <w:pPr>
        <w:suppressAutoHyphens/>
        <w:autoSpaceDE w:val="0"/>
        <w:autoSpaceDN w:val="0"/>
        <w:adjustRightInd w:val="0"/>
        <w:ind w:firstLine="312"/>
        <w:jc w:val="center"/>
        <w:textAlignment w:val="center"/>
        <w:rPr>
          <w:color w:val="000000"/>
        </w:rPr>
      </w:pPr>
      <w:r w:rsidRPr="001204E4">
        <w:rPr>
          <w:color w:val="000000"/>
        </w:rPr>
        <w:t>kvietimo Nr. 8</w:t>
      </w:r>
    </w:p>
    <w:p w14:paraId="4FEACF12" w14:textId="77777777" w:rsidR="00453FB7" w:rsidRPr="001204E4" w:rsidRDefault="00453FB7" w:rsidP="00624408">
      <w:pPr>
        <w:pStyle w:val="BodyText1"/>
        <w:spacing w:line="240" w:lineRule="auto"/>
        <w:rPr>
          <w:sz w:val="22"/>
          <w:szCs w:val="22"/>
          <w:lang w:val="lt-LT"/>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5052"/>
        <w:gridCol w:w="510"/>
        <w:gridCol w:w="510"/>
        <w:gridCol w:w="510"/>
        <w:gridCol w:w="510"/>
        <w:gridCol w:w="510"/>
        <w:gridCol w:w="510"/>
        <w:gridCol w:w="510"/>
        <w:gridCol w:w="510"/>
        <w:gridCol w:w="510"/>
        <w:gridCol w:w="180"/>
        <w:gridCol w:w="330"/>
        <w:gridCol w:w="178"/>
        <w:gridCol w:w="250"/>
        <w:gridCol w:w="258"/>
        <w:gridCol w:w="508"/>
        <w:gridCol w:w="508"/>
        <w:gridCol w:w="508"/>
        <w:gridCol w:w="508"/>
        <w:gridCol w:w="508"/>
        <w:gridCol w:w="508"/>
        <w:gridCol w:w="508"/>
        <w:gridCol w:w="581"/>
      </w:tblGrid>
      <w:tr w:rsidR="00624408" w:rsidRPr="001204E4" w14:paraId="2308F29F" w14:textId="77777777" w:rsidTr="00624408">
        <w:trPr>
          <w:trHeight w:val="70"/>
        </w:trPr>
        <w:tc>
          <w:tcPr>
            <w:tcW w:w="15730" w:type="dxa"/>
            <w:gridSpan w:val="24"/>
            <w:shd w:val="clear" w:color="auto" w:fill="F4B083"/>
            <w:vAlign w:val="center"/>
          </w:tcPr>
          <w:p w14:paraId="1DF03409" w14:textId="77777777" w:rsidR="00624408" w:rsidRPr="001204E4" w:rsidRDefault="00624408" w:rsidP="00624408">
            <w:pPr>
              <w:rPr>
                <w:b/>
                <w:sz w:val="22"/>
                <w:szCs w:val="22"/>
              </w:rPr>
            </w:pPr>
            <w:r w:rsidRPr="001204E4">
              <w:rPr>
                <w:b/>
                <w:sz w:val="22"/>
                <w:szCs w:val="22"/>
              </w:rPr>
              <w:t>1. BENDROJI VIETOS PROJEKTŲ FINANSAVIMO SĄLYGŲ APRAŠO DALIS</w:t>
            </w:r>
          </w:p>
        </w:tc>
      </w:tr>
      <w:tr w:rsidR="00624408" w:rsidRPr="001204E4" w14:paraId="354FFC67" w14:textId="77777777" w:rsidTr="00624408">
        <w:trPr>
          <w:trHeight w:val="464"/>
        </w:trPr>
        <w:tc>
          <w:tcPr>
            <w:tcW w:w="755" w:type="dxa"/>
            <w:shd w:val="clear" w:color="auto" w:fill="auto"/>
            <w:vAlign w:val="center"/>
          </w:tcPr>
          <w:p w14:paraId="29507DD4" w14:textId="77777777" w:rsidR="00624408" w:rsidRPr="001204E4" w:rsidRDefault="00624408" w:rsidP="00624408">
            <w:pPr>
              <w:jc w:val="center"/>
              <w:rPr>
                <w:sz w:val="22"/>
                <w:szCs w:val="22"/>
              </w:rPr>
            </w:pPr>
            <w:r w:rsidRPr="001204E4">
              <w:rPr>
                <w:sz w:val="22"/>
                <w:szCs w:val="22"/>
              </w:rPr>
              <w:t>1.1.</w:t>
            </w:r>
          </w:p>
        </w:tc>
        <w:tc>
          <w:tcPr>
            <w:tcW w:w="14975" w:type="dxa"/>
            <w:gridSpan w:val="23"/>
            <w:shd w:val="clear" w:color="auto" w:fill="auto"/>
          </w:tcPr>
          <w:p w14:paraId="0FF7ED1C" w14:textId="77777777" w:rsidR="00624408" w:rsidRPr="001204E4" w:rsidRDefault="00624408" w:rsidP="00624408">
            <w:pPr>
              <w:jc w:val="both"/>
              <w:rPr>
                <w:sz w:val="22"/>
                <w:szCs w:val="22"/>
              </w:rPr>
            </w:pPr>
            <w:r w:rsidRPr="001204E4">
              <w:rPr>
                <w:sz w:val="22"/>
                <w:szCs w:val="22"/>
              </w:rPr>
              <w:t xml:space="preserve">Vietos projektų finansavimo sąlygų apraše (toliau – FSA) nustatytos vietos projektų tinkamumo finansuoti sąlygos ir reikalavimai, kurie taikomi pareiškėjui, siekiančiam gauti paramą vietos projektui įgyvendinti pagal FSA 1.2 papunktyje nurodytą VPS priemonę, sudaryti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(Lietuvos Respublikos žemės ūkio ministro </w:t>
            </w:r>
            <w:r w:rsidRPr="001204E4">
              <w:rPr>
                <w:color w:val="000000"/>
                <w:sz w:val="22"/>
                <w:szCs w:val="22"/>
              </w:rPr>
              <w:t>2018 m. balandžio 18 d. įsakymo Nr. 3D-226 redakcija</w:t>
            </w:r>
            <w:r w:rsidRPr="001204E4">
              <w:rPr>
                <w:sz w:val="22"/>
                <w:szCs w:val="22"/>
              </w:rPr>
              <w:t>) (toliau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624408" w:rsidRPr="001204E4" w14:paraId="46FEC127" w14:textId="77777777" w:rsidTr="00624408">
        <w:trPr>
          <w:trHeight w:val="557"/>
        </w:trPr>
        <w:tc>
          <w:tcPr>
            <w:tcW w:w="755" w:type="dxa"/>
            <w:shd w:val="clear" w:color="auto" w:fill="auto"/>
            <w:vAlign w:val="center"/>
          </w:tcPr>
          <w:p w14:paraId="5892BBDB" w14:textId="77777777" w:rsidR="00624408" w:rsidRPr="001204E4" w:rsidRDefault="00624408" w:rsidP="00624408">
            <w:pPr>
              <w:jc w:val="center"/>
              <w:rPr>
                <w:sz w:val="22"/>
                <w:szCs w:val="22"/>
              </w:rPr>
            </w:pPr>
            <w:r w:rsidRPr="001204E4">
              <w:rPr>
                <w:sz w:val="22"/>
                <w:szCs w:val="22"/>
              </w:rPr>
              <w:t>1.2.</w:t>
            </w:r>
          </w:p>
        </w:tc>
        <w:tc>
          <w:tcPr>
            <w:tcW w:w="5052" w:type="dxa"/>
            <w:shd w:val="clear" w:color="auto" w:fill="auto"/>
            <w:vAlign w:val="center"/>
          </w:tcPr>
          <w:p w14:paraId="103DA27E" w14:textId="77777777" w:rsidR="00624408" w:rsidRPr="001204E4" w:rsidRDefault="00624408" w:rsidP="00624408">
            <w:pPr>
              <w:rPr>
                <w:sz w:val="22"/>
                <w:szCs w:val="22"/>
              </w:rPr>
            </w:pPr>
            <w:r w:rsidRPr="001204E4">
              <w:rPr>
                <w:sz w:val="22"/>
                <w:szCs w:val="22"/>
              </w:rPr>
              <w:t>FSA taikomas:</w:t>
            </w:r>
          </w:p>
        </w:tc>
        <w:tc>
          <w:tcPr>
            <w:tcW w:w="9923" w:type="dxa"/>
            <w:gridSpan w:val="22"/>
            <w:shd w:val="clear" w:color="auto" w:fill="auto"/>
            <w:vAlign w:val="center"/>
          </w:tcPr>
          <w:p w14:paraId="278F7EC3" w14:textId="3414840B" w:rsidR="00624408" w:rsidRPr="001204E4" w:rsidRDefault="00624408" w:rsidP="00624408">
            <w:pPr>
              <w:jc w:val="both"/>
              <w:rPr>
                <w:sz w:val="22"/>
                <w:szCs w:val="22"/>
              </w:rPr>
            </w:pPr>
            <w:r w:rsidRPr="001204E4">
              <w:rPr>
                <w:sz w:val="22"/>
                <w:szCs w:val="22"/>
              </w:rPr>
              <w:t>VPS priemonės „</w:t>
            </w:r>
            <w:r w:rsidRPr="001204E4">
              <w:rPr>
                <w:rFonts w:eastAsiaTheme="minorHAnsi"/>
                <w:sz w:val="22"/>
                <w:szCs w:val="22"/>
                <w:lang w:eastAsia="en-US"/>
              </w:rPr>
              <w:t>Vietos projektų pareiškėjų ir vykdytojų mokymas, įgūdžių įgijimas</w:t>
            </w:r>
            <w:r w:rsidRPr="001204E4">
              <w:rPr>
                <w:sz w:val="22"/>
                <w:szCs w:val="22"/>
              </w:rPr>
              <w:t xml:space="preserve">“ Nr. </w:t>
            </w:r>
            <w:r w:rsidRPr="001204E4">
              <w:rPr>
                <w:rFonts w:eastAsiaTheme="minorHAnsi"/>
                <w:sz w:val="22"/>
                <w:szCs w:val="22"/>
                <w:lang w:eastAsia="en-US"/>
              </w:rPr>
              <w:t>LEADER-19.2-SAVA-3</w:t>
            </w:r>
            <w:r w:rsidRPr="001204E4">
              <w:rPr>
                <w:sz w:val="22"/>
                <w:szCs w:val="22"/>
              </w:rPr>
              <w:t xml:space="preserve"> (toliau – VPS priemonė) vietos projektams</w:t>
            </w:r>
          </w:p>
        </w:tc>
      </w:tr>
      <w:tr w:rsidR="00624408" w:rsidRPr="001204E4" w14:paraId="7870E2CF" w14:textId="77777777" w:rsidTr="00624408">
        <w:trPr>
          <w:trHeight w:val="478"/>
        </w:trPr>
        <w:tc>
          <w:tcPr>
            <w:tcW w:w="755" w:type="dxa"/>
            <w:vMerge w:val="restart"/>
            <w:shd w:val="clear" w:color="auto" w:fill="auto"/>
            <w:vAlign w:val="center"/>
          </w:tcPr>
          <w:p w14:paraId="3644C57E" w14:textId="77777777" w:rsidR="00624408" w:rsidRPr="001204E4" w:rsidRDefault="00624408" w:rsidP="00624408">
            <w:pPr>
              <w:jc w:val="center"/>
              <w:rPr>
                <w:sz w:val="22"/>
                <w:szCs w:val="22"/>
              </w:rPr>
            </w:pPr>
            <w:r w:rsidRPr="001204E4">
              <w:rPr>
                <w:sz w:val="22"/>
                <w:szCs w:val="22"/>
              </w:rPr>
              <w:t>1.3.</w:t>
            </w:r>
          </w:p>
        </w:tc>
        <w:tc>
          <w:tcPr>
            <w:tcW w:w="5052" w:type="dxa"/>
            <w:vMerge w:val="restart"/>
            <w:shd w:val="clear" w:color="auto" w:fill="auto"/>
            <w:vAlign w:val="center"/>
          </w:tcPr>
          <w:p w14:paraId="075941D4" w14:textId="77777777" w:rsidR="00624408" w:rsidRPr="001204E4" w:rsidRDefault="00624408" w:rsidP="00624408">
            <w:pPr>
              <w:rPr>
                <w:sz w:val="22"/>
                <w:szCs w:val="22"/>
              </w:rPr>
            </w:pPr>
            <w:r w:rsidRPr="001204E4">
              <w:rPr>
                <w:sz w:val="22"/>
                <w:szCs w:val="22"/>
              </w:rPr>
              <w:t>FSA taikomas VPS priemonės paraiškoms, kurios pateiktos ir užregistruotos:</w:t>
            </w:r>
          </w:p>
        </w:tc>
        <w:tc>
          <w:tcPr>
            <w:tcW w:w="4770" w:type="dxa"/>
            <w:gridSpan w:val="10"/>
            <w:shd w:val="clear" w:color="auto" w:fill="auto"/>
            <w:vAlign w:val="center"/>
          </w:tcPr>
          <w:p w14:paraId="063F0755" w14:textId="77777777" w:rsidR="00624408" w:rsidRPr="001204E4" w:rsidRDefault="00624408" w:rsidP="00624408">
            <w:pPr>
              <w:jc w:val="both"/>
              <w:rPr>
                <w:sz w:val="22"/>
                <w:szCs w:val="22"/>
              </w:rPr>
            </w:pPr>
            <w:r w:rsidRPr="001204E4">
              <w:rPr>
                <w:sz w:val="22"/>
                <w:szCs w:val="22"/>
              </w:rPr>
              <w:t>nuo vietos projektų paraiškų rinkimo pradžios</w:t>
            </w:r>
          </w:p>
        </w:tc>
        <w:tc>
          <w:tcPr>
            <w:tcW w:w="508" w:type="dxa"/>
            <w:gridSpan w:val="2"/>
            <w:shd w:val="clear" w:color="auto" w:fill="auto"/>
            <w:vAlign w:val="center"/>
          </w:tcPr>
          <w:p w14:paraId="3B090CE3" w14:textId="77777777" w:rsidR="00624408" w:rsidRPr="001204E4" w:rsidRDefault="00624408" w:rsidP="00624408">
            <w:pPr>
              <w:jc w:val="center"/>
              <w:rPr>
                <w:sz w:val="22"/>
                <w:szCs w:val="22"/>
              </w:rPr>
            </w:pPr>
            <w:r w:rsidRPr="001204E4">
              <w:rPr>
                <w:sz w:val="22"/>
                <w:szCs w:val="22"/>
              </w:rPr>
              <w:t>2</w:t>
            </w:r>
          </w:p>
        </w:tc>
        <w:tc>
          <w:tcPr>
            <w:tcW w:w="508" w:type="dxa"/>
            <w:gridSpan w:val="2"/>
            <w:shd w:val="clear" w:color="auto" w:fill="auto"/>
            <w:vAlign w:val="center"/>
          </w:tcPr>
          <w:p w14:paraId="65404577" w14:textId="77777777" w:rsidR="00624408" w:rsidRPr="001204E4" w:rsidRDefault="00624408" w:rsidP="00624408">
            <w:pPr>
              <w:jc w:val="center"/>
              <w:rPr>
                <w:sz w:val="22"/>
                <w:szCs w:val="22"/>
              </w:rPr>
            </w:pPr>
            <w:r w:rsidRPr="001204E4">
              <w:rPr>
                <w:sz w:val="22"/>
                <w:szCs w:val="22"/>
              </w:rPr>
              <w:t>0</w:t>
            </w:r>
          </w:p>
        </w:tc>
        <w:tc>
          <w:tcPr>
            <w:tcW w:w="508" w:type="dxa"/>
            <w:shd w:val="clear" w:color="auto" w:fill="auto"/>
            <w:vAlign w:val="center"/>
          </w:tcPr>
          <w:p w14:paraId="6DB5E0BC" w14:textId="77777777" w:rsidR="00624408" w:rsidRPr="001204E4" w:rsidRDefault="00624408" w:rsidP="00624408">
            <w:pPr>
              <w:jc w:val="center"/>
              <w:rPr>
                <w:sz w:val="22"/>
                <w:szCs w:val="22"/>
              </w:rPr>
            </w:pPr>
            <w:r w:rsidRPr="001204E4">
              <w:rPr>
                <w:sz w:val="22"/>
                <w:szCs w:val="22"/>
              </w:rPr>
              <w:t>2</w:t>
            </w:r>
          </w:p>
        </w:tc>
        <w:tc>
          <w:tcPr>
            <w:tcW w:w="508" w:type="dxa"/>
            <w:shd w:val="clear" w:color="auto" w:fill="auto"/>
            <w:vAlign w:val="center"/>
          </w:tcPr>
          <w:p w14:paraId="757B8BD2" w14:textId="77777777" w:rsidR="00624408" w:rsidRPr="001204E4" w:rsidRDefault="00624408" w:rsidP="00624408">
            <w:pPr>
              <w:jc w:val="center"/>
              <w:rPr>
                <w:sz w:val="22"/>
                <w:szCs w:val="22"/>
              </w:rPr>
            </w:pPr>
            <w:r w:rsidRPr="001204E4">
              <w:rPr>
                <w:sz w:val="22"/>
                <w:szCs w:val="22"/>
              </w:rPr>
              <w:t>0</w:t>
            </w:r>
          </w:p>
        </w:tc>
        <w:tc>
          <w:tcPr>
            <w:tcW w:w="508" w:type="dxa"/>
            <w:shd w:val="clear" w:color="auto" w:fill="auto"/>
            <w:vAlign w:val="center"/>
          </w:tcPr>
          <w:p w14:paraId="1FAFFD7D" w14:textId="77777777" w:rsidR="00624408" w:rsidRPr="001204E4" w:rsidRDefault="00624408" w:rsidP="00624408">
            <w:pPr>
              <w:jc w:val="center"/>
              <w:rPr>
                <w:sz w:val="22"/>
                <w:szCs w:val="22"/>
              </w:rPr>
            </w:pPr>
            <w:r w:rsidRPr="001204E4">
              <w:rPr>
                <w:sz w:val="22"/>
                <w:szCs w:val="22"/>
              </w:rPr>
              <w:t>-</w:t>
            </w:r>
          </w:p>
        </w:tc>
        <w:tc>
          <w:tcPr>
            <w:tcW w:w="508" w:type="dxa"/>
            <w:shd w:val="clear" w:color="auto" w:fill="auto"/>
            <w:vAlign w:val="center"/>
          </w:tcPr>
          <w:p w14:paraId="3D9C642D" w14:textId="77777777" w:rsidR="00624408" w:rsidRPr="001204E4" w:rsidRDefault="00624408" w:rsidP="00624408">
            <w:pPr>
              <w:jc w:val="center"/>
              <w:rPr>
                <w:sz w:val="22"/>
                <w:szCs w:val="22"/>
              </w:rPr>
            </w:pPr>
            <w:r w:rsidRPr="001204E4">
              <w:rPr>
                <w:sz w:val="22"/>
                <w:szCs w:val="22"/>
              </w:rPr>
              <w:t>0</w:t>
            </w:r>
          </w:p>
        </w:tc>
        <w:tc>
          <w:tcPr>
            <w:tcW w:w="508" w:type="dxa"/>
            <w:shd w:val="clear" w:color="auto" w:fill="auto"/>
            <w:vAlign w:val="center"/>
          </w:tcPr>
          <w:p w14:paraId="33BBDBEE" w14:textId="77777777" w:rsidR="00624408" w:rsidRPr="001204E4" w:rsidRDefault="00624408" w:rsidP="00624408">
            <w:pPr>
              <w:jc w:val="center"/>
              <w:rPr>
                <w:sz w:val="22"/>
                <w:szCs w:val="22"/>
              </w:rPr>
            </w:pPr>
            <w:r w:rsidRPr="001204E4">
              <w:rPr>
                <w:sz w:val="22"/>
                <w:szCs w:val="22"/>
              </w:rPr>
              <w:t>9</w:t>
            </w:r>
          </w:p>
        </w:tc>
        <w:tc>
          <w:tcPr>
            <w:tcW w:w="508" w:type="dxa"/>
            <w:shd w:val="clear" w:color="auto" w:fill="auto"/>
            <w:vAlign w:val="center"/>
          </w:tcPr>
          <w:p w14:paraId="48F0FB2C" w14:textId="77777777" w:rsidR="00624408" w:rsidRPr="001204E4" w:rsidRDefault="00624408" w:rsidP="00624408">
            <w:pPr>
              <w:jc w:val="center"/>
              <w:rPr>
                <w:sz w:val="22"/>
                <w:szCs w:val="22"/>
              </w:rPr>
            </w:pPr>
            <w:r w:rsidRPr="001204E4">
              <w:rPr>
                <w:sz w:val="22"/>
                <w:szCs w:val="22"/>
              </w:rPr>
              <w:t>-</w:t>
            </w:r>
          </w:p>
        </w:tc>
        <w:tc>
          <w:tcPr>
            <w:tcW w:w="508" w:type="dxa"/>
            <w:shd w:val="clear" w:color="auto" w:fill="auto"/>
            <w:vAlign w:val="center"/>
          </w:tcPr>
          <w:p w14:paraId="5FE0AC49" w14:textId="77777777" w:rsidR="00624408" w:rsidRPr="001204E4" w:rsidRDefault="00624408" w:rsidP="00624408">
            <w:pPr>
              <w:jc w:val="center"/>
              <w:rPr>
                <w:sz w:val="22"/>
                <w:szCs w:val="22"/>
              </w:rPr>
            </w:pPr>
            <w:r w:rsidRPr="001204E4">
              <w:rPr>
                <w:sz w:val="22"/>
                <w:szCs w:val="22"/>
              </w:rPr>
              <w:t>1</w:t>
            </w:r>
          </w:p>
        </w:tc>
        <w:tc>
          <w:tcPr>
            <w:tcW w:w="581" w:type="dxa"/>
            <w:shd w:val="clear" w:color="auto" w:fill="auto"/>
            <w:vAlign w:val="center"/>
          </w:tcPr>
          <w:p w14:paraId="493E5C89" w14:textId="77777777" w:rsidR="00624408" w:rsidRPr="00874EF8" w:rsidRDefault="00624408" w:rsidP="00624408">
            <w:pPr>
              <w:jc w:val="center"/>
              <w:rPr>
                <w:sz w:val="22"/>
                <w:szCs w:val="22"/>
              </w:rPr>
            </w:pPr>
            <w:r w:rsidRPr="00874EF8">
              <w:rPr>
                <w:sz w:val="22"/>
                <w:szCs w:val="22"/>
              </w:rPr>
              <w:t>7</w:t>
            </w:r>
          </w:p>
        </w:tc>
      </w:tr>
      <w:tr w:rsidR="00624408" w:rsidRPr="001204E4" w14:paraId="7D0E2DFB" w14:textId="77777777" w:rsidTr="00624408">
        <w:trPr>
          <w:trHeight w:val="429"/>
        </w:trPr>
        <w:tc>
          <w:tcPr>
            <w:tcW w:w="755" w:type="dxa"/>
            <w:vMerge/>
            <w:shd w:val="clear" w:color="auto" w:fill="auto"/>
            <w:vAlign w:val="center"/>
          </w:tcPr>
          <w:p w14:paraId="1DBA26BF" w14:textId="77777777" w:rsidR="00624408" w:rsidRPr="001204E4" w:rsidRDefault="00624408" w:rsidP="00624408">
            <w:pPr>
              <w:jc w:val="center"/>
              <w:rPr>
                <w:sz w:val="22"/>
                <w:szCs w:val="22"/>
              </w:rPr>
            </w:pPr>
          </w:p>
        </w:tc>
        <w:tc>
          <w:tcPr>
            <w:tcW w:w="5052" w:type="dxa"/>
            <w:vMerge/>
            <w:shd w:val="clear" w:color="auto" w:fill="auto"/>
            <w:vAlign w:val="center"/>
          </w:tcPr>
          <w:p w14:paraId="096D377F" w14:textId="77777777" w:rsidR="00624408" w:rsidRPr="001204E4" w:rsidRDefault="00624408" w:rsidP="00624408">
            <w:pPr>
              <w:rPr>
                <w:sz w:val="22"/>
                <w:szCs w:val="22"/>
              </w:rPr>
            </w:pPr>
          </w:p>
        </w:tc>
        <w:tc>
          <w:tcPr>
            <w:tcW w:w="4770" w:type="dxa"/>
            <w:gridSpan w:val="10"/>
            <w:shd w:val="clear" w:color="auto" w:fill="auto"/>
            <w:vAlign w:val="center"/>
          </w:tcPr>
          <w:p w14:paraId="3DF6A8E7" w14:textId="77777777" w:rsidR="00624408" w:rsidRPr="001204E4" w:rsidRDefault="00624408" w:rsidP="00624408">
            <w:pPr>
              <w:jc w:val="both"/>
              <w:rPr>
                <w:sz w:val="22"/>
                <w:szCs w:val="22"/>
              </w:rPr>
            </w:pPr>
            <w:r w:rsidRPr="001204E4">
              <w:rPr>
                <w:sz w:val="22"/>
                <w:szCs w:val="22"/>
              </w:rPr>
              <w:t>iki vietos projektų paraiškų rinkimo pabaigos</w:t>
            </w:r>
          </w:p>
        </w:tc>
        <w:tc>
          <w:tcPr>
            <w:tcW w:w="508" w:type="dxa"/>
            <w:gridSpan w:val="2"/>
            <w:shd w:val="clear" w:color="auto" w:fill="auto"/>
            <w:vAlign w:val="center"/>
          </w:tcPr>
          <w:p w14:paraId="3ABA6E60" w14:textId="77777777" w:rsidR="00624408" w:rsidRPr="001204E4" w:rsidRDefault="00624408" w:rsidP="00624408">
            <w:pPr>
              <w:jc w:val="center"/>
              <w:rPr>
                <w:sz w:val="22"/>
                <w:szCs w:val="22"/>
              </w:rPr>
            </w:pPr>
            <w:r w:rsidRPr="001204E4">
              <w:rPr>
                <w:sz w:val="22"/>
                <w:szCs w:val="22"/>
              </w:rPr>
              <w:t>2</w:t>
            </w:r>
          </w:p>
        </w:tc>
        <w:tc>
          <w:tcPr>
            <w:tcW w:w="508" w:type="dxa"/>
            <w:gridSpan w:val="2"/>
            <w:shd w:val="clear" w:color="auto" w:fill="auto"/>
            <w:vAlign w:val="center"/>
          </w:tcPr>
          <w:p w14:paraId="1D292528" w14:textId="77777777" w:rsidR="00624408" w:rsidRPr="001204E4" w:rsidRDefault="00624408" w:rsidP="00624408">
            <w:pPr>
              <w:jc w:val="center"/>
              <w:rPr>
                <w:sz w:val="22"/>
                <w:szCs w:val="22"/>
              </w:rPr>
            </w:pPr>
            <w:r w:rsidRPr="001204E4">
              <w:rPr>
                <w:sz w:val="22"/>
                <w:szCs w:val="22"/>
              </w:rPr>
              <w:t>0</w:t>
            </w:r>
          </w:p>
        </w:tc>
        <w:tc>
          <w:tcPr>
            <w:tcW w:w="508" w:type="dxa"/>
            <w:shd w:val="clear" w:color="auto" w:fill="auto"/>
            <w:vAlign w:val="center"/>
          </w:tcPr>
          <w:p w14:paraId="4E831F8F" w14:textId="77777777" w:rsidR="00624408" w:rsidRPr="001204E4" w:rsidRDefault="00624408" w:rsidP="00624408">
            <w:pPr>
              <w:jc w:val="center"/>
              <w:rPr>
                <w:sz w:val="22"/>
                <w:szCs w:val="22"/>
              </w:rPr>
            </w:pPr>
            <w:r w:rsidRPr="001204E4">
              <w:rPr>
                <w:sz w:val="22"/>
                <w:szCs w:val="22"/>
              </w:rPr>
              <w:t>2</w:t>
            </w:r>
          </w:p>
        </w:tc>
        <w:tc>
          <w:tcPr>
            <w:tcW w:w="508" w:type="dxa"/>
            <w:shd w:val="clear" w:color="auto" w:fill="auto"/>
            <w:vAlign w:val="center"/>
          </w:tcPr>
          <w:p w14:paraId="175E9B5A" w14:textId="77777777" w:rsidR="00624408" w:rsidRPr="001204E4" w:rsidRDefault="00624408" w:rsidP="00624408">
            <w:pPr>
              <w:jc w:val="center"/>
              <w:rPr>
                <w:sz w:val="22"/>
                <w:szCs w:val="22"/>
              </w:rPr>
            </w:pPr>
            <w:r w:rsidRPr="001204E4">
              <w:rPr>
                <w:sz w:val="22"/>
                <w:szCs w:val="22"/>
              </w:rPr>
              <w:t>0</w:t>
            </w:r>
          </w:p>
        </w:tc>
        <w:tc>
          <w:tcPr>
            <w:tcW w:w="508" w:type="dxa"/>
            <w:shd w:val="clear" w:color="auto" w:fill="auto"/>
            <w:vAlign w:val="center"/>
          </w:tcPr>
          <w:p w14:paraId="237A7C7A" w14:textId="77777777" w:rsidR="00624408" w:rsidRPr="001204E4" w:rsidRDefault="00624408" w:rsidP="00624408">
            <w:pPr>
              <w:jc w:val="center"/>
              <w:rPr>
                <w:sz w:val="22"/>
                <w:szCs w:val="22"/>
              </w:rPr>
            </w:pPr>
            <w:r w:rsidRPr="001204E4">
              <w:rPr>
                <w:sz w:val="22"/>
                <w:szCs w:val="22"/>
              </w:rPr>
              <w:t>-</w:t>
            </w:r>
          </w:p>
        </w:tc>
        <w:tc>
          <w:tcPr>
            <w:tcW w:w="508" w:type="dxa"/>
            <w:shd w:val="clear" w:color="auto" w:fill="auto"/>
            <w:vAlign w:val="center"/>
          </w:tcPr>
          <w:p w14:paraId="2D061150" w14:textId="77777777" w:rsidR="00624408" w:rsidRPr="001204E4" w:rsidRDefault="00624408" w:rsidP="00624408">
            <w:pPr>
              <w:jc w:val="center"/>
              <w:rPr>
                <w:sz w:val="22"/>
                <w:szCs w:val="22"/>
              </w:rPr>
            </w:pPr>
            <w:r w:rsidRPr="001204E4">
              <w:rPr>
                <w:sz w:val="22"/>
                <w:szCs w:val="22"/>
              </w:rPr>
              <w:t>1</w:t>
            </w:r>
          </w:p>
        </w:tc>
        <w:tc>
          <w:tcPr>
            <w:tcW w:w="508" w:type="dxa"/>
            <w:shd w:val="clear" w:color="auto" w:fill="auto"/>
            <w:vAlign w:val="center"/>
          </w:tcPr>
          <w:p w14:paraId="5CD2FE5B" w14:textId="77777777" w:rsidR="00624408" w:rsidRPr="001204E4" w:rsidRDefault="00624408" w:rsidP="00624408">
            <w:pPr>
              <w:jc w:val="center"/>
              <w:rPr>
                <w:sz w:val="22"/>
                <w:szCs w:val="22"/>
              </w:rPr>
            </w:pPr>
            <w:r w:rsidRPr="001204E4">
              <w:rPr>
                <w:sz w:val="22"/>
                <w:szCs w:val="22"/>
              </w:rPr>
              <w:t>0</w:t>
            </w:r>
          </w:p>
        </w:tc>
        <w:tc>
          <w:tcPr>
            <w:tcW w:w="508" w:type="dxa"/>
            <w:shd w:val="clear" w:color="auto" w:fill="auto"/>
            <w:vAlign w:val="center"/>
          </w:tcPr>
          <w:p w14:paraId="2574D029" w14:textId="77777777" w:rsidR="00624408" w:rsidRPr="001204E4" w:rsidRDefault="00624408" w:rsidP="00624408">
            <w:pPr>
              <w:jc w:val="center"/>
              <w:rPr>
                <w:sz w:val="22"/>
                <w:szCs w:val="22"/>
              </w:rPr>
            </w:pPr>
            <w:r w:rsidRPr="001204E4">
              <w:rPr>
                <w:sz w:val="22"/>
                <w:szCs w:val="22"/>
              </w:rPr>
              <w:t>-</w:t>
            </w:r>
          </w:p>
        </w:tc>
        <w:tc>
          <w:tcPr>
            <w:tcW w:w="508" w:type="dxa"/>
            <w:shd w:val="clear" w:color="auto" w:fill="auto"/>
            <w:vAlign w:val="center"/>
          </w:tcPr>
          <w:p w14:paraId="0D628C57" w14:textId="77777777" w:rsidR="00624408" w:rsidRPr="001204E4" w:rsidRDefault="00624408" w:rsidP="00624408">
            <w:pPr>
              <w:jc w:val="center"/>
              <w:rPr>
                <w:sz w:val="22"/>
                <w:szCs w:val="22"/>
              </w:rPr>
            </w:pPr>
            <w:r w:rsidRPr="001204E4">
              <w:rPr>
                <w:sz w:val="22"/>
                <w:szCs w:val="22"/>
              </w:rPr>
              <w:t>1</w:t>
            </w:r>
          </w:p>
        </w:tc>
        <w:tc>
          <w:tcPr>
            <w:tcW w:w="581" w:type="dxa"/>
            <w:shd w:val="clear" w:color="auto" w:fill="auto"/>
            <w:vAlign w:val="center"/>
          </w:tcPr>
          <w:p w14:paraId="18AE981C" w14:textId="1DD93500" w:rsidR="00624408" w:rsidRPr="00874EF8" w:rsidRDefault="00874EF8" w:rsidP="00624408">
            <w:pPr>
              <w:jc w:val="center"/>
              <w:rPr>
                <w:sz w:val="22"/>
                <w:szCs w:val="22"/>
              </w:rPr>
            </w:pPr>
            <w:r>
              <w:rPr>
                <w:sz w:val="22"/>
                <w:szCs w:val="22"/>
              </w:rPr>
              <w:t>8</w:t>
            </w:r>
          </w:p>
        </w:tc>
      </w:tr>
      <w:tr w:rsidR="00624408" w:rsidRPr="001204E4" w14:paraId="322343F9" w14:textId="77777777" w:rsidTr="00624408">
        <w:trPr>
          <w:trHeight w:val="373"/>
        </w:trPr>
        <w:tc>
          <w:tcPr>
            <w:tcW w:w="755" w:type="dxa"/>
            <w:vMerge w:val="restart"/>
            <w:shd w:val="clear" w:color="auto" w:fill="auto"/>
            <w:vAlign w:val="center"/>
          </w:tcPr>
          <w:p w14:paraId="2406DEC9" w14:textId="77777777" w:rsidR="00624408" w:rsidRPr="001204E4" w:rsidRDefault="00624408" w:rsidP="00624408">
            <w:pPr>
              <w:jc w:val="center"/>
              <w:rPr>
                <w:sz w:val="22"/>
                <w:szCs w:val="22"/>
              </w:rPr>
            </w:pPr>
            <w:r w:rsidRPr="001204E4">
              <w:rPr>
                <w:sz w:val="22"/>
                <w:szCs w:val="22"/>
              </w:rPr>
              <w:t>1.4.</w:t>
            </w:r>
          </w:p>
        </w:tc>
        <w:tc>
          <w:tcPr>
            <w:tcW w:w="5052" w:type="dxa"/>
            <w:vMerge w:val="restart"/>
            <w:shd w:val="clear" w:color="auto" w:fill="auto"/>
            <w:vAlign w:val="center"/>
          </w:tcPr>
          <w:p w14:paraId="369D8E60" w14:textId="77777777" w:rsidR="00624408" w:rsidRPr="001204E4" w:rsidRDefault="00624408" w:rsidP="00624408">
            <w:pPr>
              <w:rPr>
                <w:sz w:val="22"/>
                <w:szCs w:val="22"/>
              </w:rPr>
            </w:pPr>
            <w:r w:rsidRPr="001204E4">
              <w:rPr>
                <w:sz w:val="22"/>
                <w:szCs w:val="22"/>
              </w:rPr>
              <w:t>FSA patvirtinta VPS vykdytojos:</w:t>
            </w:r>
          </w:p>
        </w:tc>
        <w:tc>
          <w:tcPr>
            <w:tcW w:w="510" w:type="dxa"/>
            <w:shd w:val="clear" w:color="auto" w:fill="auto"/>
            <w:vAlign w:val="center"/>
          </w:tcPr>
          <w:p w14:paraId="556BCC0B" w14:textId="77777777" w:rsidR="00624408" w:rsidRPr="001204E4" w:rsidRDefault="00624408" w:rsidP="00624408">
            <w:pPr>
              <w:jc w:val="center"/>
              <w:rPr>
                <w:sz w:val="22"/>
                <w:szCs w:val="22"/>
              </w:rPr>
            </w:pPr>
          </w:p>
        </w:tc>
        <w:tc>
          <w:tcPr>
            <w:tcW w:w="510" w:type="dxa"/>
            <w:shd w:val="clear" w:color="auto" w:fill="auto"/>
            <w:vAlign w:val="center"/>
          </w:tcPr>
          <w:p w14:paraId="237FB3AA" w14:textId="77777777" w:rsidR="00624408" w:rsidRPr="001204E4" w:rsidRDefault="00624408" w:rsidP="00624408">
            <w:pPr>
              <w:jc w:val="center"/>
              <w:rPr>
                <w:sz w:val="22"/>
                <w:szCs w:val="22"/>
              </w:rPr>
            </w:pPr>
          </w:p>
        </w:tc>
        <w:tc>
          <w:tcPr>
            <w:tcW w:w="510" w:type="dxa"/>
            <w:shd w:val="clear" w:color="auto" w:fill="auto"/>
            <w:vAlign w:val="center"/>
          </w:tcPr>
          <w:p w14:paraId="751C4949" w14:textId="77777777" w:rsidR="00624408" w:rsidRPr="001204E4" w:rsidRDefault="00624408" w:rsidP="00624408">
            <w:pPr>
              <w:jc w:val="center"/>
              <w:rPr>
                <w:sz w:val="22"/>
                <w:szCs w:val="22"/>
              </w:rPr>
            </w:pPr>
          </w:p>
        </w:tc>
        <w:tc>
          <w:tcPr>
            <w:tcW w:w="510" w:type="dxa"/>
            <w:shd w:val="clear" w:color="auto" w:fill="auto"/>
            <w:vAlign w:val="center"/>
          </w:tcPr>
          <w:p w14:paraId="59346F20" w14:textId="77777777" w:rsidR="00624408" w:rsidRPr="001204E4" w:rsidRDefault="00624408" w:rsidP="00624408">
            <w:pPr>
              <w:jc w:val="center"/>
              <w:rPr>
                <w:sz w:val="22"/>
                <w:szCs w:val="22"/>
              </w:rPr>
            </w:pPr>
          </w:p>
        </w:tc>
        <w:tc>
          <w:tcPr>
            <w:tcW w:w="510" w:type="dxa"/>
            <w:shd w:val="clear" w:color="auto" w:fill="auto"/>
            <w:vAlign w:val="center"/>
          </w:tcPr>
          <w:p w14:paraId="4B981756" w14:textId="77777777" w:rsidR="00624408" w:rsidRPr="001204E4" w:rsidRDefault="00624408" w:rsidP="00624408">
            <w:pPr>
              <w:jc w:val="center"/>
              <w:rPr>
                <w:sz w:val="22"/>
                <w:szCs w:val="22"/>
              </w:rPr>
            </w:pPr>
            <w:r w:rsidRPr="001204E4">
              <w:rPr>
                <w:sz w:val="22"/>
                <w:szCs w:val="22"/>
              </w:rPr>
              <w:t>-</w:t>
            </w:r>
          </w:p>
        </w:tc>
        <w:tc>
          <w:tcPr>
            <w:tcW w:w="510" w:type="dxa"/>
            <w:shd w:val="clear" w:color="auto" w:fill="auto"/>
            <w:vAlign w:val="center"/>
          </w:tcPr>
          <w:p w14:paraId="24C4099F" w14:textId="77777777" w:rsidR="00624408" w:rsidRPr="001204E4" w:rsidRDefault="00624408" w:rsidP="00624408">
            <w:pPr>
              <w:jc w:val="center"/>
              <w:rPr>
                <w:sz w:val="22"/>
                <w:szCs w:val="22"/>
              </w:rPr>
            </w:pPr>
          </w:p>
        </w:tc>
        <w:tc>
          <w:tcPr>
            <w:tcW w:w="510" w:type="dxa"/>
            <w:shd w:val="clear" w:color="auto" w:fill="auto"/>
            <w:vAlign w:val="center"/>
          </w:tcPr>
          <w:p w14:paraId="0FB1E844" w14:textId="77777777" w:rsidR="00624408" w:rsidRPr="001204E4" w:rsidRDefault="00624408" w:rsidP="00624408">
            <w:pPr>
              <w:jc w:val="center"/>
              <w:rPr>
                <w:sz w:val="22"/>
                <w:szCs w:val="22"/>
              </w:rPr>
            </w:pPr>
          </w:p>
        </w:tc>
        <w:tc>
          <w:tcPr>
            <w:tcW w:w="510" w:type="dxa"/>
            <w:shd w:val="clear" w:color="auto" w:fill="auto"/>
            <w:vAlign w:val="center"/>
          </w:tcPr>
          <w:p w14:paraId="37282177" w14:textId="77777777" w:rsidR="00624408" w:rsidRPr="001204E4" w:rsidRDefault="00624408" w:rsidP="00624408">
            <w:pPr>
              <w:jc w:val="center"/>
              <w:rPr>
                <w:sz w:val="22"/>
                <w:szCs w:val="22"/>
              </w:rPr>
            </w:pPr>
            <w:r w:rsidRPr="001204E4">
              <w:rPr>
                <w:sz w:val="22"/>
                <w:szCs w:val="22"/>
              </w:rPr>
              <w:t>-</w:t>
            </w:r>
          </w:p>
        </w:tc>
        <w:tc>
          <w:tcPr>
            <w:tcW w:w="510" w:type="dxa"/>
            <w:shd w:val="clear" w:color="auto" w:fill="auto"/>
            <w:vAlign w:val="center"/>
          </w:tcPr>
          <w:p w14:paraId="1998A4E1" w14:textId="77777777" w:rsidR="00624408" w:rsidRPr="001204E4" w:rsidRDefault="00624408" w:rsidP="00624408">
            <w:pPr>
              <w:jc w:val="center"/>
              <w:rPr>
                <w:sz w:val="22"/>
                <w:szCs w:val="22"/>
              </w:rPr>
            </w:pPr>
          </w:p>
        </w:tc>
        <w:tc>
          <w:tcPr>
            <w:tcW w:w="510" w:type="dxa"/>
            <w:gridSpan w:val="2"/>
            <w:shd w:val="clear" w:color="auto" w:fill="auto"/>
            <w:vAlign w:val="center"/>
          </w:tcPr>
          <w:p w14:paraId="0FFA0CA1" w14:textId="77777777" w:rsidR="00624408" w:rsidRPr="001204E4" w:rsidRDefault="00624408" w:rsidP="00624408">
            <w:pPr>
              <w:jc w:val="center"/>
              <w:rPr>
                <w:sz w:val="22"/>
                <w:szCs w:val="22"/>
              </w:rPr>
            </w:pPr>
          </w:p>
        </w:tc>
        <w:tc>
          <w:tcPr>
            <w:tcW w:w="428" w:type="dxa"/>
            <w:gridSpan w:val="2"/>
            <w:shd w:val="clear" w:color="auto" w:fill="auto"/>
            <w:vAlign w:val="center"/>
          </w:tcPr>
          <w:p w14:paraId="06C33B82" w14:textId="77777777" w:rsidR="00624408" w:rsidRPr="001204E4" w:rsidRDefault="00624408" w:rsidP="00624408">
            <w:pPr>
              <w:jc w:val="center"/>
              <w:rPr>
                <w:sz w:val="22"/>
                <w:szCs w:val="22"/>
              </w:rPr>
            </w:pPr>
            <w:r w:rsidRPr="001204E4">
              <w:rPr>
                <w:sz w:val="22"/>
                <w:szCs w:val="22"/>
              </w:rPr>
              <w:t>□</w:t>
            </w:r>
          </w:p>
        </w:tc>
        <w:tc>
          <w:tcPr>
            <w:tcW w:w="4395" w:type="dxa"/>
            <w:gridSpan w:val="9"/>
            <w:shd w:val="clear" w:color="auto" w:fill="auto"/>
            <w:vAlign w:val="center"/>
          </w:tcPr>
          <w:p w14:paraId="0ACE947D" w14:textId="77777777" w:rsidR="00624408" w:rsidRPr="001204E4" w:rsidRDefault="00624408" w:rsidP="00624408">
            <w:pPr>
              <w:jc w:val="both"/>
              <w:rPr>
                <w:sz w:val="22"/>
                <w:szCs w:val="22"/>
              </w:rPr>
            </w:pPr>
            <w:r w:rsidRPr="001204E4">
              <w:rPr>
                <w:sz w:val="22"/>
                <w:szCs w:val="22"/>
              </w:rPr>
              <w:t>visuotinio narių susirinkimo sprendimu Nr. __</w:t>
            </w:r>
          </w:p>
        </w:tc>
      </w:tr>
      <w:tr w:rsidR="00624408" w:rsidRPr="001204E4" w14:paraId="4D5A725F" w14:textId="77777777" w:rsidTr="00624408">
        <w:trPr>
          <w:trHeight w:val="404"/>
        </w:trPr>
        <w:tc>
          <w:tcPr>
            <w:tcW w:w="755" w:type="dxa"/>
            <w:vMerge/>
            <w:shd w:val="clear" w:color="auto" w:fill="auto"/>
            <w:vAlign w:val="center"/>
          </w:tcPr>
          <w:p w14:paraId="0DF362A7" w14:textId="77777777" w:rsidR="00624408" w:rsidRPr="001204E4" w:rsidRDefault="00624408" w:rsidP="00624408">
            <w:pPr>
              <w:jc w:val="center"/>
              <w:rPr>
                <w:sz w:val="22"/>
                <w:szCs w:val="22"/>
              </w:rPr>
            </w:pPr>
          </w:p>
        </w:tc>
        <w:tc>
          <w:tcPr>
            <w:tcW w:w="5052" w:type="dxa"/>
            <w:vMerge/>
            <w:shd w:val="clear" w:color="auto" w:fill="auto"/>
            <w:vAlign w:val="center"/>
          </w:tcPr>
          <w:p w14:paraId="4D1C672D" w14:textId="77777777" w:rsidR="00624408" w:rsidRPr="001204E4" w:rsidRDefault="00624408" w:rsidP="00624408">
            <w:pPr>
              <w:rPr>
                <w:sz w:val="22"/>
                <w:szCs w:val="22"/>
              </w:rPr>
            </w:pPr>
          </w:p>
        </w:tc>
        <w:tc>
          <w:tcPr>
            <w:tcW w:w="510" w:type="dxa"/>
            <w:shd w:val="clear" w:color="auto" w:fill="auto"/>
            <w:vAlign w:val="center"/>
          </w:tcPr>
          <w:p w14:paraId="55AF0043" w14:textId="77777777" w:rsidR="00624408" w:rsidRPr="001204E4" w:rsidRDefault="00624408" w:rsidP="00624408">
            <w:pPr>
              <w:jc w:val="center"/>
              <w:rPr>
                <w:sz w:val="22"/>
                <w:szCs w:val="22"/>
              </w:rPr>
            </w:pPr>
            <w:r w:rsidRPr="001204E4">
              <w:rPr>
                <w:sz w:val="22"/>
                <w:szCs w:val="22"/>
              </w:rPr>
              <w:t>2</w:t>
            </w:r>
          </w:p>
        </w:tc>
        <w:tc>
          <w:tcPr>
            <w:tcW w:w="510" w:type="dxa"/>
            <w:shd w:val="clear" w:color="auto" w:fill="auto"/>
            <w:vAlign w:val="center"/>
          </w:tcPr>
          <w:p w14:paraId="35A9FF27" w14:textId="77777777" w:rsidR="00624408" w:rsidRPr="001204E4" w:rsidRDefault="00624408" w:rsidP="00624408">
            <w:pPr>
              <w:jc w:val="center"/>
              <w:rPr>
                <w:sz w:val="22"/>
                <w:szCs w:val="22"/>
              </w:rPr>
            </w:pPr>
            <w:r w:rsidRPr="001204E4">
              <w:rPr>
                <w:sz w:val="22"/>
                <w:szCs w:val="22"/>
              </w:rPr>
              <w:t>0</w:t>
            </w:r>
          </w:p>
        </w:tc>
        <w:tc>
          <w:tcPr>
            <w:tcW w:w="510" w:type="dxa"/>
            <w:shd w:val="clear" w:color="auto" w:fill="auto"/>
            <w:vAlign w:val="center"/>
          </w:tcPr>
          <w:p w14:paraId="55AE5BD3" w14:textId="77777777" w:rsidR="00624408" w:rsidRPr="001204E4" w:rsidRDefault="00624408" w:rsidP="00624408">
            <w:pPr>
              <w:jc w:val="center"/>
              <w:rPr>
                <w:sz w:val="22"/>
                <w:szCs w:val="22"/>
              </w:rPr>
            </w:pPr>
            <w:r w:rsidRPr="001204E4">
              <w:rPr>
                <w:sz w:val="22"/>
                <w:szCs w:val="22"/>
              </w:rPr>
              <w:t>2</w:t>
            </w:r>
          </w:p>
        </w:tc>
        <w:tc>
          <w:tcPr>
            <w:tcW w:w="510" w:type="dxa"/>
            <w:shd w:val="clear" w:color="auto" w:fill="auto"/>
            <w:vAlign w:val="center"/>
          </w:tcPr>
          <w:p w14:paraId="1D0593A2" w14:textId="77777777" w:rsidR="00624408" w:rsidRPr="001204E4" w:rsidRDefault="00624408" w:rsidP="00624408">
            <w:pPr>
              <w:jc w:val="center"/>
              <w:rPr>
                <w:sz w:val="22"/>
                <w:szCs w:val="22"/>
              </w:rPr>
            </w:pPr>
            <w:r w:rsidRPr="001204E4">
              <w:rPr>
                <w:sz w:val="22"/>
                <w:szCs w:val="22"/>
              </w:rPr>
              <w:t>0</w:t>
            </w:r>
          </w:p>
        </w:tc>
        <w:tc>
          <w:tcPr>
            <w:tcW w:w="510" w:type="dxa"/>
            <w:shd w:val="clear" w:color="auto" w:fill="auto"/>
            <w:vAlign w:val="center"/>
          </w:tcPr>
          <w:p w14:paraId="79FD697E" w14:textId="77777777" w:rsidR="00624408" w:rsidRPr="001204E4" w:rsidRDefault="00624408" w:rsidP="00624408">
            <w:pPr>
              <w:jc w:val="center"/>
              <w:rPr>
                <w:sz w:val="22"/>
                <w:szCs w:val="22"/>
              </w:rPr>
            </w:pPr>
            <w:r w:rsidRPr="001204E4">
              <w:rPr>
                <w:sz w:val="22"/>
                <w:szCs w:val="22"/>
              </w:rPr>
              <w:t>-</w:t>
            </w:r>
          </w:p>
        </w:tc>
        <w:tc>
          <w:tcPr>
            <w:tcW w:w="510" w:type="dxa"/>
            <w:shd w:val="clear" w:color="auto" w:fill="auto"/>
            <w:vAlign w:val="center"/>
          </w:tcPr>
          <w:p w14:paraId="09C4F718" w14:textId="77777777" w:rsidR="00624408" w:rsidRPr="001204E4" w:rsidRDefault="00624408" w:rsidP="00624408">
            <w:pPr>
              <w:jc w:val="center"/>
              <w:rPr>
                <w:sz w:val="22"/>
                <w:szCs w:val="22"/>
              </w:rPr>
            </w:pPr>
            <w:r w:rsidRPr="001204E4">
              <w:rPr>
                <w:sz w:val="22"/>
                <w:szCs w:val="22"/>
              </w:rPr>
              <w:t>0</w:t>
            </w:r>
          </w:p>
        </w:tc>
        <w:tc>
          <w:tcPr>
            <w:tcW w:w="510" w:type="dxa"/>
            <w:shd w:val="clear" w:color="auto" w:fill="auto"/>
            <w:vAlign w:val="center"/>
          </w:tcPr>
          <w:p w14:paraId="644811FB" w14:textId="77777777" w:rsidR="00624408" w:rsidRPr="001204E4" w:rsidRDefault="00624408" w:rsidP="00624408">
            <w:pPr>
              <w:jc w:val="center"/>
              <w:rPr>
                <w:sz w:val="22"/>
                <w:szCs w:val="22"/>
              </w:rPr>
            </w:pPr>
            <w:r w:rsidRPr="001204E4">
              <w:rPr>
                <w:sz w:val="22"/>
                <w:szCs w:val="22"/>
              </w:rPr>
              <w:t>9</w:t>
            </w:r>
          </w:p>
        </w:tc>
        <w:tc>
          <w:tcPr>
            <w:tcW w:w="510" w:type="dxa"/>
            <w:shd w:val="clear" w:color="auto" w:fill="auto"/>
            <w:vAlign w:val="center"/>
          </w:tcPr>
          <w:p w14:paraId="3BE6C837" w14:textId="77777777" w:rsidR="00624408" w:rsidRPr="001204E4" w:rsidRDefault="00624408" w:rsidP="00624408">
            <w:pPr>
              <w:jc w:val="center"/>
              <w:rPr>
                <w:sz w:val="22"/>
                <w:szCs w:val="22"/>
              </w:rPr>
            </w:pPr>
            <w:r w:rsidRPr="001204E4">
              <w:rPr>
                <w:sz w:val="22"/>
                <w:szCs w:val="22"/>
              </w:rPr>
              <w:t>-</w:t>
            </w:r>
          </w:p>
        </w:tc>
        <w:tc>
          <w:tcPr>
            <w:tcW w:w="510" w:type="dxa"/>
            <w:shd w:val="clear" w:color="auto" w:fill="auto"/>
            <w:vAlign w:val="center"/>
          </w:tcPr>
          <w:p w14:paraId="1F9BAD64" w14:textId="77777777" w:rsidR="00624408" w:rsidRPr="001204E4" w:rsidRDefault="00624408" w:rsidP="00624408">
            <w:pPr>
              <w:jc w:val="center"/>
              <w:rPr>
                <w:sz w:val="22"/>
                <w:szCs w:val="22"/>
              </w:rPr>
            </w:pPr>
            <w:r w:rsidRPr="001204E4">
              <w:rPr>
                <w:sz w:val="22"/>
                <w:szCs w:val="22"/>
              </w:rPr>
              <w:t>1</w:t>
            </w:r>
          </w:p>
        </w:tc>
        <w:tc>
          <w:tcPr>
            <w:tcW w:w="510" w:type="dxa"/>
            <w:gridSpan w:val="2"/>
            <w:shd w:val="clear" w:color="auto" w:fill="auto"/>
            <w:vAlign w:val="center"/>
          </w:tcPr>
          <w:p w14:paraId="32578CC7" w14:textId="77777777" w:rsidR="00624408" w:rsidRPr="001204E4" w:rsidRDefault="00624408" w:rsidP="00624408">
            <w:pPr>
              <w:jc w:val="center"/>
              <w:rPr>
                <w:sz w:val="22"/>
                <w:szCs w:val="22"/>
              </w:rPr>
            </w:pPr>
            <w:r w:rsidRPr="00874EF8">
              <w:rPr>
                <w:sz w:val="22"/>
                <w:szCs w:val="22"/>
              </w:rPr>
              <w:t>4</w:t>
            </w:r>
          </w:p>
        </w:tc>
        <w:tc>
          <w:tcPr>
            <w:tcW w:w="428" w:type="dxa"/>
            <w:gridSpan w:val="2"/>
            <w:shd w:val="clear" w:color="auto" w:fill="auto"/>
            <w:vAlign w:val="center"/>
          </w:tcPr>
          <w:p w14:paraId="63C071A7" w14:textId="77777777" w:rsidR="00624408" w:rsidRPr="001204E4" w:rsidRDefault="00624408" w:rsidP="00624408">
            <w:pPr>
              <w:jc w:val="center"/>
              <w:rPr>
                <w:sz w:val="22"/>
                <w:szCs w:val="22"/>
              </w:rPr>
            </w:pPr>
            <w:r w:rsidRPr="001204E4">
              <w:rPr>
                <w:sz w:val="22"/>
                <w:szCs w:val="22"/>
              </w:rPr>
              <w:t>X</w:t>
            </w:r>
          </w:p>
        </w:tc>
        <w:tc>
          <w:tcPr>
            <w:tcW w:w="4395" w:type="dxa"/>
            <w:gridSpan w:val="9"/>
            <w:shd w:val="clear" w:color="auto" w:fill="auto"/>
            <w:vAlign w:val="center"/>
          </w:tcPr>
          <w:p w14:paraId="68D4F8D2" w14:textId="77777777" w:rsidR="00624408" w:rsidRPr="001204E4" w:rsidRDefault="00624408" w:rsidP="00624408">
            <w:pPr>
              <w:jc w:val="both"/>
              <w:rPr>
                <w:sz w:val="22"/>
                <w:szCs w:val="22"/>
              </w:rPr>
            </w:pPr>
            <w:r w:rsidRPr="001204E4">
              <w:rPr>
                <w:sz w:val="22"/>
                <w:szCs w:val="22"/>
              </w:rPr>
              <w:t>kolegialaus valdymo organo sprendimu Nr. T-6</w:t>
            </w:r>
          </w:p>
        </w:tc>
      </w:tr>
      <w:tr w:rsidR="00624408" w:rsidRPr="001204E4" w14:paraId="6D94C53A" w14:textId="77777777" w:rsidTr="00624408">
        <w:trPr>
          <w:trHeight w:val="329"/>
        </w:trPr>
        <w:tc>
          <w:tcPr>
            <w:tcW w:w="755" w:type="dxa"/>
            <w:shd w:val="clear" w:color="auto" w:fill="auto"/>
            <w:vAlign w:val="center"/>
          </w:tcPr>
          <w:p w14:paraId="21E27770" w14:textId="77777777" w:rsidR="00624408" w:rsidRPr="001204E4" w:rsidRDefault="00624408" w:rsidP="00624408">
            <w:pPr>
              <w:jc w:val="center"/>
              <w:rPr>
                <w:sz w:val="22"/>
                <w:szCs w:val="22"/>
              </w:rPr>
            </w:pPr>
            <w:r w:rsidRPr="001204E4">
              <w:rPr>
                <w:sz w:val="22"/>
                <w:szCs w:val="22"/>
              </w:rPr>
              <w:t>1.5.</w:t>
            </w:r>
          </w:p>
        </w:tc>
        <w:tc>
          <w:tcPr>
            <w:tcW w:w="5052" w:type="dxa"/>
            <w:shd w:val="clear" w:color="auto" w:fill="auto"/>
            <w:vAlign w:val="center"/>
          </w:tcPr>
          <w:p w14:paraId="080CBDC3" w14:textId="77777777" w:rsidR="00624408" w:rsidRPr="001204E4" w:rsidRDefault="00624408" w:rsidP="00624408">
            <w:pPr>
              <w:jc w:val="both"/>
              <w:rPr>
                <w:sz w:val="22"/>
                <w:szCs w:val="22"/>
              </w:rPr>
            </w:pPr>
            <w:r w:rsidRPr="001204E4">
              <w:rPr>
                <w:sz w:val="22"/>
                <w:szCs w:val="22"/>
              </w:rPr>
              <w:t xml:space="preserve">Pagal FSA patirtos išlaidos priskiriamos prie: </w:t>
            </w:r>
          </w:p>
        </w:tc>
        <w:tc>
          <w:tcPr>
            <w:tcW w:w="9923" w:type="dxa"/>
            <w:gridSpan w:val="22"/>
            <w:shd w:val="clear" w:color="auto" w:fill="auto"/>
            <w:vAlign w:val="center"/>
          </w:tcPr>
          <w:p w14:paraId="6BD88C8C" w14:textId="61907172" w:rsidR="00624408" w:rsidRPr="001204E4" w:rsidRDefault="00624408" w:rsidP="00624408">
            <w:pPr>
              <w:jc w:val="both"/>
              <w:rPr>
                <w:i/>
                <w:sz w:val="22"/>
                <w:szCs w:val="22"/>
              </w:rPr>
            </w:pPr>
            <w:r w:rsidRPr="001204E4">
              <w:rPr>
                <w:sz w:val="22"/>
                <w:szCs w:val="22"/>
              </w:rPr>
              <w:t>EŽŪFKP tikslinės srities Nr. 1C</w:t>
            </w:r>
          </w:p>
        </w:tc>
      </w:tr>
      <w:tr w:rsidR="00624408" w:rsidRPr="001204E4" w14:paraId="2B6CB2E8" w14:textId="77777777" w:rsidTr="00624408">
        <w:tc>
          <w:tcPr>
            <w:tcW w:w="755" w:type="dxa"/>
            <w:shd w:val="clear" w:color="auto" w:fill="auto"/>
            <w:vAlign w:val="center"/>
          </w:tcPr>
          <w:p w14:paraId="7F5F3156" w14:textId="77777777" w:rsidR="00624408" w:rsidRPr="001204E4" w:rsidRDefault="00624408" w:rsidP="00624408">
            <w:pPr>
              <w:jc w:val="center"/>
              <w:rPr>
                <w:sz w:val="22"/>
                <w:szCs w:val="22"/>
              </w:rPr>
            </w:pPr>
            <w:r w:rsidRPr="001204E4">
              <w:rPr>
                <w:sz w:val="22"/>
                <w:szCs w:val="22"/>
              </w:rPr>
              <w:t>1.6.</w:t>
            </w:r>
          </w:p>
        </w:tc>
        <w:tc>
          <w:tcPr>
            <w:tcW w:w="5052" w:type="dxa"/>
            <w:shd w:val="clear" w:color="auto" w:fill="auto"/>
            <w:vAlign w:val="center"/>
          </w:tcPr>
          <w:p w14:paraId="01F4A669" w14:textId="77777777" w:rsidR="00624408" w:rsidRPr="001204E4" w:rsidRDefault="00624408" w:rsidP="00624408">
            <w:pPr>
              <w:jc w:val="both"/>
              <w:rPr>
                <w:sz w:val="22"/>
                <w:szCs w:val="22"/>
              </w:rPr>
            </w:pPr>
            <w:r w:rsidRPr="001204E4">
              <w:rPr>
                <w:sz w:val="22"/>
                <w:szCs w:val="22"/>
              </w:rPr>
              <w:t xml:space="preserve">VPS priemonės, kuriai parengtas FSA, </w:t>
            </w:r>
            <w:r w:rsidRPr="001204E4">
              <w:rPr>
                <w:color w:val="000000"/>
                <w:sz w:val="22"/>
                <w:szCs w:val="22"/>
              </w:rPr>
              <w:t>pagrindiniai tikslai yra šie:</w:t>
            </w:r>
          </w:p>
        </w:tc>
        <w:tc>
          <w:tcPr>
            <w:tcW w:w="9923" w:type="dxa"/>
            <w:gridSpan w:val="22"/>
            <w:shd w:val="clear" w:color="auto" w:fill="auto"/>
            <w:vAlign w:val="center"/>
          </w:tcPr>
          <w:p w14:paraId="21A0A87E" w14:textId="132255DD" w:rsidR="00624408" w:rsidRPr="001204E4" w:rsidRDefault="00624408" w:rsidP="00624408">
            <w:pPr>
              <w:jc w:val="both"/>
              <w:rPr>
                <w:b/>
                <w:sz w:val="22"/>
                <w:szCs w:val="22"/>
              </w:rPr>
            </w:pPr>
            <w:r w:rsidRPr="001204E4">
              <w:rPr>
                <w:rFonts w:eastAsia="Calibri"/>
                <w:sz w:val="22"/>
                <w:szCs w:val="22"/>
                <w:lang w:eastAsia="en-US"/>
              </w:rPr>
              <w:t>Suteikti projektų pareiškėjams ir vykdytojams reikiamą kompetenciją, būtiną įgyvendinti vietos projektus</w:t>
            </w:r>
          </w:p>
        </w:tc>
      </w:tr>
      <w:tr w:rsidR="00624408" w:rsidRPr="001204E4" w14:paraId="0A6726A9" w14:textId="77777777" w:rsidTr="00624408">
        <w:tc>
          <w:tcPr>
            <w:tcW w:w="755" w:type="dxa"/>
            <w:shd w:val="clear" w:color="auto" w:fill="auto"/>
            <w:vAlign w:val="center"/>
          </w:tcPr>
          <w:p w14:paraId="0418438E" w14:textId="77777777" w:rsidR="00624408" w:rsidRPr="001204E4" w:rsidRDefault="00624408" w:rsidP="00624408">
            <w:pPr>
              <w:jc w:val="center"/>
              <w:rPr>
                <w:sz w:val="22"/>
                <w:szCs w:val="22"/>
              </w:rPr>
            </w:pPr>
            <w:r w:rsidRPr="001204E4">
              <w:rPr>
                <w:sz w:val="22"/>
                <w:szCs w:val="22"/>
              </w:rPr>
              <w:t>1.7.</w:t>
            </w:r>
          </w:p>
        </w:tc>
        <w:tc>
          <w:tcPr>
            <w:tcW w:w="5052" w:type="dxa"/>
            <w:shd w:val="clear" w:color="auto" w:fill="auto"/>
            <w:vAlign w:val="center"/>
          </w:tcPr>
          <w:p w14:paraId="31E446D3" w14:textId="77777777" w:rsidR="00624408" w:rsidRPr="001204E4" w:rsidRDefault="00624408" w:rsidP="00624408">
            <w:pPr>
              <w:jc w:val="both"/>
              <w:rPr>
                <w:sz w:val="22"/>
                <w:szCs w:val="22"/>
              </w:rPr>
            </w:pPr>
            <w:r w:rsidRPr="001204E4">
              <w:rPr>
                <w:sz w:val="22"/>
                <w:szCs w:val="22"/>
              </w:rPr>
              <w:t>Pagal VPS priemonę parama teikiama:</w:t>
            </w:r>
          </w:p>
        </w:tc>
        <w:tc>
          <w:tcPr>
            <w:tcW w:w="9923" w:type="dxa"/>
            <w:gridSpan w:val="22"/>
            <w:shd w:val="clear" w:color="auto" w:fill="auto"/>
            <w:vAlign w:val="center"/>
          </w:tcPr>
          <w:p w14:paraId="65C0CC26" w14:textId="77777777" w:rsidR="00624408" w:rsidRPr="001204E4" w:rsidRDefault="00624408" w:rsidP="00624408">
            <w:pPr>
              <w:jc w:val="both"/>
              <w:rPr>
                <w:rFonts w:eastAsia="Calibri"/>
                <w:sz w:val="22"/>
                <w:szCs w:val="22"/>
              </w:rPr>
            </w:pPr>
            <w:r w:rsidRPr="001204E4">
              <w:rPr>
                <w:rFonts w:eastAsia="Calibri"/>
                <w:sz w:val="22"/>
                <w:szCs w:val="22"/>
              </w:rPr>
              <w:t xml:space="preserve">Priemonė skirta kaimo bendruomeninių organizacijų atstovų ir kitų kaimo vietovėse veikiančių subjektų mokymui ir įgūdžių įgijimui, kai tai yra susiję su jų pasirengimu dalyvauti įgyvendinant VPS. </w:t>
            </w:r>
          </w:p>
          <w:p w14:paraId="24AAA6A3" w14:textId="77777777" w:rsidR="00624408" w:rsidRPr="001204E4" w:rsidRDefault="00624408" w:rsidP="00624408">
            <w:pPr>
              <w:jc w:val="both"/>
              <w:rPr>
                <w:rFonts w:eastAsia="Calibri"/>
                <w:sz w:val="22"/>
                <w:szCs w:val="22"/>
              </w:rPr>
            </w:pPr>
            <w:r w:rsidRPr="001204E4">
              <w:rPr>
                <w:rFonts w:eastAsia="Calibri"/>
                <w:sz w:val="22"/>
                <w:szCs w:val="22"/>
              </w:rPr>
              <w:lastRenderedPageBreak/>
              <w:t>Kartu su vietos projektų pareiškėjų ir vykdytojų kompetencijos ugdymu bus vykdoma ir vietos sprendimų paieška, ją siejant su VVG teritorijos ūkinės, socialinės, kultūrinės raidos aktualijomis bei inovacijų diegimo gerosios praktikos pasauliniu kontekstu.</w:t>
            </w:r>
          </w:p>
          <w:p w14:paraId="24FA3998" w14:textId="41C773DC" w:rsidR="00624408" w:rsidRPr="001204E4" w:rsidRDefault="00624408" w:rsidP="00624408">
            <w:pPr>
              <w:jc w:val="both"/>
              <w:rPr>
                <w:rFonts w:eastAsia="Calibri"/>
                <w:sz w:val="22"/>
                <w:szCs w:val="22"/>
              </w:rPr>
            </w:pPr>
            <w:r w:rsidRPr="001204E4">
              <w:rPr>
                <w:rFonts w:eastAsia="Calibri"/>
                <w:sz w:val="22"/>
                <w:szCs w:val="22"/>
              </w:rPr>
              <w:t>Priemone remiamas viešųjų pelno nesiekiančių juridinių asmenų  atstovų, besiimančių naujos veiklos (ypač ūkinės) profesinės kompetencijos ugdymas (supažindinimas su gerąja šalies ir užsienio patirtimi, gebėjimų naudotis įgyta technika ir įrengimais suteikimas), taip pat kitų vietos projektų pareiškėjų mokymosi poreikių tenkinimas.</w:t>
            </w:r>
          </w:p>
          <w:p w14:paraId="2E80486C" w14:textId="5837D8CF" w:rsidR="00624408" w:rsidRPr="001204E4" w:rsidRDefault="00624408" w:rsidP="00624408">
            <w:pPr>
              <w:suppressAutoHyphens/>
              <w:autoSpaceDE w:val="0"/>
              <w:autoSpaceDN w:val="0"/>
              <w:adjustRightInd w:val="0"/>
              <w:jc w:val="both"/>
              <w:textAlignment w:val="center"/>
              <w:rPr>
                <w:i/>
                <w:color w:val="000000"/>
                <w:sz w:val="22"/>
                <w:szCs w:val="22"/>
              </w:rPr>
            </w:pPr>
            <w:r w:rsidRPr="001204E4">
              <w:rPr>
                <w:i/>
                <w:color w:val="000000"/>
                <w:sz w:val="22"/>
                <w:szCs w:val="22"/>
              </w:rPr>
              <w:t>Pareiškėjai, teikiantys paraiškas, turi vietos projekto paraiškos (</w:t>
            </w:r>
            <w:r w:rsidRPr="001204E4">
              <w:rPr>
                <w:i/>
                <w:sz w:val="22"/>
                <w:szCs w:val="22"/>
              </w:rPr>
              <w:t>FSA 1 priedas</w:t>
            </w:r>
            <w:r w:rsidRPr="001204E4">
              <w:rPr>
                <w:i/>
                <w:color w:val="000000"/>
                <w:sz w:val="22"/>
                <w:szCs w:val="22"/>
              </w:rPr>
              <w:t>) 3 dalyje „Vietos projekto idėjos aprašymas“ pateikti informaciją apie planuojamo vietos projekto tikslus, uždavinius, planuojamas veiklas, kurių pagrindu būtų galima įvertinti, kaip vietos projektas atitinka VPS, VPS priemonės tikslus, remiamas veiklas.</w:t>
            </w:r>
          </w:p>
        </w:tc>
      </w:tr>
      <w:tr w:rsidR="00624408" w:rsidRPr="001204E4" w14:paraId="37A9DD13" w14:textId="77777777" w:rsidTr="00624408">
        <w:tc>
          <w:tcPr>
            <w:tcW w:w="755" w:type="dxa"/>
            <w:shd w:val="clear" w:color="auto" w:fill="auto"/>
            <w:vAlign w:val="center"/>
          </w:tcPr>
          <w:p w14:paraId="3242E98D" w14:textId="77777777" w:rsidR="00624408" w:rsidRPr="001204E4" w:rsidRDefault="00624408" w:rsidP="00624408">
            <w:pPr>
              <w:jc w:val="center"/>
              <w:rPr>
                <w:sz w:val="22"/>
                <w:szCs w:val="22"/>
              </w:rPr>
            </w:pPr>
            <w:r w:rsidRPr="001204E4">
              <w:rPr>
                <w:sz w:val="22"/>
                <w:szCs w:val="22"/>
              </w:rPr>
              <w:lastRenderedPageBreak/>
              <w:t>1.8.</w:t>
            </w:r>
          </w:p>
        </w:tc>
        <w:tc>
          <w:tcPr>
            <w:tcW w:w="5052" w:type="dxa"/>
            <w:shd w:val="clear" w:color="auto" w:fill="auto"/>
            <w:vAlign w:val="center"/>
          </w:tcPr>
          <w:p w14:paraId="4C069CFD" w14:textId="77777777" w:rsidR="00624408" w:rsidRPr="001204E4" w:rsidRDefault="00624408" w:rsidP="00624408">
            <w:pPr>
              <w:jc w:val="both"/>
              <w:rPr>
                <w:sz w:val="22"/>
                <w:szCs w:val="22"/>
              </w:rPr>
            </w:pPr>
            <w:r w:rsidRPr="001204E4">
              <w:rPr>
                <w:sz w:val="22"/>
                <w:szCs w:val="22"/>
              </w:rPr>
              <w:t>Paramos gali kreiptis šie pareiškėjai:</w:t>
            </w:r>
          </w:p>
        </w:tc>
        <w:tc>
          <w:tcPr>
            <w:tcW w:w="9923" w:type="dxa"/>
            <w:gridSpan w:val="22"/>
            <w:shd w:val="clear" w:color="auto" w:fill="auto"/>
            <w:vAlign w:val="center"/>
          </w:tcPr>
          <w:p w14:paraId="7DDD13EA" w14:textId="1E432E84" w:rsidR="00624408" w:rsidRPr="001204E4" w:rsidRDefault="00624408" w:rsidP="00624408">
            <w:pPr>
              <w:jc w:val="both"/>
              <w:rPr>
                <w:bCs/>
                <w:sz w:val="22"/>
                <w:szCs w:val="22"/>
              </w:rPr>
            </w:pPr>
            <w:r w:rsidRPr="001204E4">
              <w:rPr>
                <w:sz w:val="22"/>
                <w:szCs w:val="22"/>
              </w:rPr>
              <w:t xml:space="preserve">Galimi pareiškėjai: </w:t>
            </w:r>
            <w:r w:rsidRPr="001204E4">
              <w:rPr>
                <w:bCs/>
                <w:sz w:val="22"/>
                <w:szCs w:val="22"/>
              </w:rPr>
              <w:t xml:space="preserve"> Viešieji pelno nesiekiantys asmenys;</w:t>
            </w:r>
          </w:p>
          <w:p w14:paraId="5660EDB5" w14:textId="0D94196F" w:rsidR="00624408" w:rsidRPr="001204E4" w:rsidRDefault="00624408" w:rsidP="00624408">
            <w:pPr>
              <w:tabs>
                <w:tab w:val="left" w:pos="572"/>
              </w:tabs>
              <w:jc w:val="both"/>
              <w:rPr>
                <w:bCs/>
                <w:sz w:val="22"/>
                <w:szCs w:val="22"/>
              </w:rPr>
            </w:pPr>
            <w:r w:rsidRPr="001204E4">
              <w:rPr>
                <w:bCs/>
                <w:sz w:val="22"/>
                <w:szCs w:val="22"/>
              </w:rPr>
              <w:t>Pareiškėjo pobūdis – viešieji pelno nesiekiantys asmenys.</w:t>
            </w:r>
          </w:p>
          <w:p w14:paraId="5F8C0C86" w14:textId="409BF8B8" w:rsidR="00624408" w:rsidRPr="001204E4" w:rsidRDefault="00EA6B31" w:rsidP="00624408">
            <w:pPr>
              <w:tabs>
                <w:tab w:val="left" w:pos="572"/>
              </w:tabs>
              <w:jc w:val="both"/>
              <w:rPr>
                <w:sz w:val="22"/>
                <w:szCs w:val="22"/>
              </w:rPr>
            </w:pPr>
            <w:r w:rsidRPr="001204E4">
              <w:rPr>
                <w:bCs/>
                <w:sz w:val="22"/>
                <w:szCs w:val="22"/>
              </w:rPr>
              <w:t>Tinkamais paramos gavėjais gali būti tik Kalvarijos savivaldybėje registruoti ir VVG teritorijoje veiklą vykdantys subjektai.</w:t>
            </w:r>
          </w:p>
          <w:p w14:paraId="1AC94D5E" w14:textId="77777777" w:rsidR="00624408" w:rsidRPr="001204E4" w:rsidRDefault="00624408" w:rsidP="00624408">
            <w:pPr>
              <w:pStyle w:val="CentrBold"/>
              <w:spacing w:line="240" w:lineRule="auto"/>
              <w:jc w:val="both"/>
              <w:rPr>
                <w:b w:val="0"/>
                <w:i/>
                <w:caps w:val="0"/>
                <w:sz w:val="22"/>
                <w:szCs w:val="22"/>
                <w:lang w:val="lt-LT"/>
              </w:rPr>
            </w:pPr>
            <w:r w:rsidRPr="001204E4">
              <w:rPr>
                <w:b w:val="0"/>
                <w:i/>
                <w:caps w:val="0"/>
                <w:sz w:val="22"/>
                <w:szCs w:val="22"/>
                <w:lang w:val="lt-LT"/>
              </w:rPr>
              <w:t>Pareiškėjai turi atitikti šio FSA 4 dalyje „Vietos projektų tinkamumo finansuoti sąlygos ir vietos projektų vykdytojų įsipareigojimai“ nurodytus ir pareiškėjui taikomus bendruosius, specialiuosius ir papildomus</w:t>
            </w:r>
            <w:r w:rsidRPr="001204E4">
              <w:rPr>
                <w:b w:val="0"/>
                <w:i/>
                <w:sz w:val="22"/>
                <w:szCs w:val="22"/>
                <w:lang w:val="lt-LT"/>
              </w:rPr>
              <w:t xml:space="preserve"> </w:t>
            </w:r>
            <w:r w:rsidRPr="001204E4">
              <w:rPr>
                <w:b w:val="0"/>
                <w:i/>
                <w:caps w:val="0"/>
                <w:sz w:val="22"/>
                <w:szCs w:val="22"/>
                <w:lang w:val="lt-LT"/>
              </w:rPr>
              <w:t xml:space="preserve">tinkamumo reikalavimus. </w:t>
            </w:r>
          </w:p>
        </w:tc>
      </w:tr>
      <w:tr w:rsidR="00624408" w:rsidRPr="001204E4" w14:paraId="0C2F061F" w14:textId="77777777" w:rsidTr="001204E4">
        <w:trPr>
          <w:trHeight w:val="386"/>
        </w:trPr>
        <w:tc>
          <w:tcPr>
            <w:tcW w:w="755" w:type="dxa"/>
            <w:shd w:val="clear" w:color="auto" w:fill="auto"/>
            <w:vAlign w:val="center"/>
          </w:tcPr>
          <w:p w14:paraId="0A92F826" w14:textId="77777777" w:rsidR="00624408" w:rsidRPr="001204E4" w:rsidRDefault="00624408" w:rsidP="00624408">
            <w:pPr>
              <w:jc w:val="center"/>
              <w:rPr>
                <w:sz w:val="22"/>
                <w:szCs w:val="22"/>
              </w:rPr>
            </w:pPr>
            <w:r w:rsidRPr="001204E4">
              <w:rPr>
                <w:sz w:val="22"/>
                <w:szCs w:val="22"/>
              </w:rPr>
              <w:t>1.9.</w:t>
            </w:r>
          </w:p>
        </w:tc>
        <w:tc>
          <w:tcPr>
            <w:tcW w:w="5052" w:type="dxa"/>
            <w:shd w:val="clear" w:color="auto" w:fill="auto"/>
            <w:vAlign w:val="center"/>
          </w:tcPr>
          <w:p w14:paraId="43467FE7" w14:textId="77777777" w:rsidR="00624408" w:rsidRPr="001204E4" w:rsidRDefault="00624408" w:rsidP="00624408">
            <w:pPr>
              <w:jc w:val="both"/>
              <w:rPr>
                <w:sz w:val="22"/>
                <w:szCs w:val="22"/>
              </w:rPr>
            </w:pPr>
            <w:r w:rsidRPr="001204E4">
              <w:rPr>
                <w:sz w:val="22"/>
                <w:szCs w:val="22"/>
              </w:rPr>
              <w:t>Galimi vietos projekto pareiškėjo partneriai:</w:t>
            </w:r>
            <w:r w:rsidRPr="001204E4">
              <w:rPr>
                <w:rStyle w:val="Puslapioinaosnuoroda"/>
                <w:i/>
                <w:sz w:val="22"/>
                <w:szCs w:val="22"/>
              </w:rPr>
              <w:t xml:space="preserve"> </w:t>
            </w:r>
          </w:p>
        </w:tc>
        <w:tc>
          <w:tcPr>
            <w:tcW w:w="9923" w:type="dxa"/>
            <w:gridSpan w:val="22"/>
            <w:shd w:val="clear" w:color="auto" w:fill="auto"/>
            <w:vAlign w:val="center"/>
          </w:tcPr>
          <w:p w14:paraId="41FC6EAF" w14:textId="0898246F" w:rsidR="00624408" w:rsidRPr="001204E4" w:rsidRDefault="00624408" w:rsidP="00624408">
            <w:pPr>
              <w:jc w:val="both"/>
              <w:rPr>
                <w:i/>
                <w:sz w:val="22"/>
                <w:szCs w:val="22"/>
              </w:rPr>
            </w:pPr>
            <w:r w:rsidRPr="001204E4">
              <w:rPr>
                <w:sz w:val="22"/>
                <w:szCs w:val="22"/>
              </w:rPr>
              <w:t>Galimi partneriai:</w:t>
            </w:r>
            <w:r w:rsidRPr="001204E4">
              <w:rPr>
                <w:i/>
                <w:sz w:val="22"/>
                <w:szCs w:val="22"/>
              </w:rPr>
              <w:t xml:space="preserve"> </w:t>
            </w:r>
            <w:r w:rsidR="00EA6B31" w:rsidRPr="001204E4">
              <w:rPr>
                <w:sz w:val="22"/>
                <w:szCs w:val="22"/>
              </w:rPr>
              <w:t>Projektas įgyvendinamas be partnerių.</w:t>
            </w:r>
          </w:p>
        </w:tc>
      </w:tr>
      <w:tr w:rsidR="00624408" w:rsidRPr="001204E4" w14:paraId="2E1FB701" w14:textId="77777777" w:rsidTr="00624408">
        <w:tc>
          <w:tcPr>
            <w:tcW w:w="755" w:type="dxa"/>
            <w:shd w:val="clear" w:color="auto" w:fill="auto"/>
            <w:vAlign w:val="center"/>
          </w:tcPr>
          <w:p w14:paraId="030A7EE0" w14:textId="77777777" w:rsidR="00624408" w:rsidRPr="001204E4" w:rsidRDefault="00624408" w:rsidP="00624408">
            <w:pPr>
              <w:jc w:val="center"/>
              <w:rPr>
                <w:sz w:val="22"/>
                <w:szCs w:val="22"/>
              </w:rPr>
            </w:pPr>
            <w:r w:rsidRPr="001204E4">
              <w:rPr>
                <w:sz w:val="22"/>
                <w:szCs w:val="22"/>
              </w:rPr>
              <w:t>1.10.</w:t>
            </w:r>
          </w:p>
        </w:tc>
        <w:tc>
          <w:tcPr>
            <w:tcW w:w="5052" w:type="dxa"/>
            <w:shd w:val="clear" w:color="auto" w:fill="auto"/>
            <w:vAlign w:val="center"/>
          </w:tcPr>
          <w:p w14:paraId="44B1FFE9" w14:textId="77777777" w:rsidR="00624408" w:rsidRPr="001204E4" w:rsidRDefault="00624408" w:rsidP="00624408">
            <w:pPr>
              <w:jc w:val="both"/>
              <w:rPr>
                <w:sz w:val="22"/>
                <w:szCs w:val="22"/>
              </w:rPr>
            </w:pPr>
            <w:r w:rsidRPr="001204E4">
              <w:rPr>
                <w:sz w:val="22"/>
                <w:szCs w:val="22"/>
              </w:rPr>
              <w:t>Kvietimui teikti VPS priemonės vietos projektų paraiškas skiriama:</w:t>
            </w:r>
          </w:p>
        </w:tc>
        <w:tc>
          <w:tcPr>
            <w:tcW w:w="9923" w:type="dxa"/>
            <w:gridSpan w:val="22"/>
            <w:shd w:val="clear" w:color="auto" w:fill="auto"/>
            <w:vAlign w:val="center"/>
          </w:tcPr>
          <w:p w14:paraId="7BB371BF" w14:textId="2C9D1DAC" w:rsidR="00624408" w:rsidRPr="001204E4" w:rsidRDefault="00EA6B31" w:rsidP="00624408">
            <w:pPr>
              <w:jc w:val="both"/>
              <w:rPr>
                <w:b/>
                <w:i/>
                <w:sz w:val="22"/>
                <w:szCs w:val="22"/>
              </w:rPr>
            </w:pPr>
            <w:r w:rsidRPr="001204E4">
              <w:rPr>
                <w:rFonts w:eastAsia="Calibri"/>
                <w:sz w:val="22"/>
                <w:szCs w:val="22"/>
              </w:rPr>
              <w:t xml:space="preserve">13 987,20 </w:t>
            </w:r>
            <w:r w:rsidR="00624408" w:rsidRPr="001204E4">
              <w:rPr>
                <w:rFonts w:eastAsia="Calibri"/>
                <w:sz w:val="22"/>
                <w:szCs w:val="22"/>
              </w:rPr>
              <w:t>Eur</w:t>
            </w:r>
            <w:r w:rsidR="00624408" w:rsidRPr="001204E4">
              <w:rPr>
                <w:i/>
                <w:sz w:val="22"/>
                <w:szCs w:val="22"/>
              </w:rPr>
              <w:t xml:space="preserve"> </w:t>
            </w:r>
          </w:p>
        </w:tc>
      </w:tr>
      <w:tr w:rsidR="00624408" w:rsidRPr="001204E4" w14:paraId="2CEE87AC" w14:textId="77777777" w:rsidTr="00624408">
        <w:tc>
          <w:tcPr>
            <w:tcW w:w="755" w:type="dxa"/>
            <w:shd w:val="clear" w:color="auto" w:fill="auto"/>
            <w:vAlign w:val="center"/>
          </w:tcPr>
          <w:p w14:paraId="11BC7CB4" w14:textId="77777777" w:rsidR="00624408" w:rsidRPr="001204E4" w:rsidRDefault="00624408" w:rsidP="00624408">
            <w:pPr>
              <w:jc w:val="center"/>
              <w:rPr>
                <w:sz w:val="22"/>
                <w:szCs w:val="22"/>
              </w:rPr>
            </w:pPr>
            <w:r w:rsidRPr="001204E4">
              <w:rPr>
                <w:sz w:val="22"/>
                <w:szCs w:val="22"/>
              </w:rPr>
              <w:t>1.11.</w:t>
            </w:r>
          </w:p>
        </w:tc>
        <w:tc>
          <w:tcPr>
            <w:tcW w:w="5052" w:type="dxa"/>
            <w:shd w:val="clear" w:color="auto" w:fill="auto"/>
            <w:vAlign w:val="center"/>
          </w:tcPr>
          <w:p w14:paraId="0708C8FB" w14:textId="77777777" w:rsidR="00624408" w:rsidRPr="001204E4" w:rsidRDefault="00624408" w:rsidP="00624408">
            <w:pPr>
              <w:jc w:val="both"/>
              <w:rPr>
                <w:sz w:val="22"/>
                <w:szCs w:val="22"/>
              </w:rPr>
            </w:pPr>
            <w:r w:rsidRPr="001204E4">
              <w:rPr>
                <w:sz w:val="22"/>
                <w:szCs w:val="22"/>
              </w:rPr>
              <w:t xml:space="preserve">Didžiausia lėšų </w:t>
            </w:r>
            <w:r w:rsidRPr="001204E4">
              <w:rPr>
                <w:rStyle w:val="num1diagrama1diagramachar"/>
                <w:sz w:val="22"/>
                <w:szCs w:val="22"/>
              </w:rPr>
              <w:t>v</w:t>
            </w:r>
            <w:r w:rsidRPr="001204E4">
              <w:rPr>
                <w:sz w:val="22"/>
                <w:szCs w:val="22"/>
              </w:rPr>
              <w:t>ietos projektui paramos suma negali viršyti:</w:t>
            </w:r>
          </w:p>
        </w:tc>
        <w:tc>
          <w:tcPr>
            <w:tcW w:w="9923" w:type="dxa"/>
            <w:gridSpan w:val="22"/>
            <w:shd w:val="clear" w:color="auto" w:fill="auto"/>
            <w:vAlign w:val="center"/>
          </w:tcPr>
          <w:p w14:paraId="7712F283" w14:textId="7F12AF3D" w:rsidR="00624408" w:rsidRPr="001204E4" w:rsidRDefault="00EA6B31" w:rsidP="00624408">
            <w:pPr>
              <w:jc w:val="both"/>
              <w:rPr>
                <w:i/>
                <w:sz w:val="22"/>
                <w:szCs w:val="22"/>
              </w:rPr>
            </w:pPr>
            <w:r w:rsidRPr="001204E4">
              <w:rPr>
                <w:rFonts w:eastAsia="Calibri"/>
                <w:sz w:val="22"/>
                <w:szCs w:val="22"/>
              </w:rPr>
              <w:t xml:space="preserve">12 000,00 </w:t>
            </w:r>
            <w:r w:rsidR="00624408" w:rsidRPr="001204E4">
              <w:rPr>
                <w:sz w:val="22"/>
                <w:szCs w:val="22"/>
              </w:rPr>
              <w:t>Eur.</w:t>
            </w:r>
          </w:p>
        </w:tc>
      </w:tr>
      <w:tr w:rsidR="00624408" w:rsidRPr="001204E4" w14:paraId="25DE1416" w14:textId="77777777" w:rsidTr="00624408">
        <w:tc>
          <w:tcPr>
            <w:tcW w:w="755" w:type="dxa"/>
            <w:shd w:val="clear" w:color="auto" w:fill="auto"/>
            <w:vAlign w:val="center"/>
          </w:tcPr>
          <w:p w14:paraId="55D7A388" w14:textId="77777777" w:rsidR="00624408" w:rsidRPr="001204E4" w:rsidRDefault="00624408" w:rsidP="00624408">
            <w:pPr>
              <w:jc w:val="center"/>
              <w:rPr>
                <w:sz w:val="22"/>
                <w:szCs w:val="22"/>
              </w:rPr>
            </w:pPr>
            <w:r w:rsidRPr="001204E4">
              <w:rPr>
                <w:sz w:val="22"/>
                <w:szCs w:val="22"/>
              </w:rPr>
              <w:t>1.12.</w:t>
            </w:r>
          </w:p>
        </w:tc>
        <w:tc>
          <w:tcPr>
            <w:tcW w:w="5052" w:type="dxa"/>
            <w:shd w:val="clear" w:color="auto" w:fill="auto"/>
            <w:vAlign w:val="center"/>
          </w:tcPr>
          <w:p w14:paraId="4CA96E46" w14:textId="77777777" w:rsidR="00624408" w:rsidRPr="001204E4" w:rsidRDefault="00624408" w:rsidP="00624408">
            <w:pPr>
              <w:jc w:val="both"/>
              <w:rPr>
                <w:sz w:val="22"/>
                <w:szCs w:val="22"/>
              </w:rPr>
            </w:pPr>
            <w:r w:rsidRPr="001204E4">
              <w:rPr>
                <w:sz w:val="22"/>
                <w:szCs w:val="22"/>
              </w:rPr>
              <w:t>Didžiausia lėšų vietos projektui įgyvendinti lyginamoji dalis:</w:t>
            </w:r>
          </w:p>
        </w:tc>
        <w:tc>
          <w:tcPr>
            <w:tcW w:w="9923" w:type="dxa"/>
            <w:gridSpan w:val="22"/>
            <w:shd w:val="clear" w:color="auto" w:fill="auto"/>
            <w:vAlign w:val="center"/>
          </w:tcPr>
          <w:p w14:paraId="43A4D722" w14:textId="7DE3D14C" w:rsidR="00624408" w:rsidRPr="001204E4" w:rsidRDefault="00AD4ED1" w:rsidP="00624408">
            <w:pPr>
              <w:pStyle w:val="BodyText10"/>
              <w:ind w:firstLine="0"/>
              <w:rPr>
                <w:rFonts w:ascii="Times New Roman" w:hAnsi="Times New Roman" w:cs="Times New Roman"/>
                <w:b/>
                <w:i/>
                <w:sz w:val="22"/>
                <w:szCs w:val="22"/>
                <w:lang w:val="lt-LT"/>
              </w:rPr>
            </w:pPr>
            <w:r w:rsidRPr="001204E4">
              <w:rPr>
                <w:rFonts w:ascii="Times New Roman" w:eastAsia="Calibri" w:hAnsi="Times New Roman" w:cs="Times New Roman"/>
                <w:sz w:val="22"/>
                <w:szCs w:val="22"/>
                <w:lang w:val="lt-LT" w:eastAsia="lt-LT"/>
              </w:rPr>
              <w:t>Lėšos vietos projektui įgyvendinti gali sudaryti iki 100 proc. visų tinkamų finansuoti vietos projektų išlaidų.</w:t>
            </w:r>
          </w:p>
        </w:tc>
      </w:tr>
      <w:tr w:rsidR="00624408" w:rsidRPr="001204E4" w14:paraId="4148BB91" w14:textId="77777777" w:rsidTr="00624408">
        <w:trPr>
          <w:trHeight w:val="349"/>
        </w:trPr>
        <w:tc>
          <w:tcPr>
            <w:tcW w:w="755" w:type="dxa"/>
            <w:shd w:val="clear" w:color="auto" w:fill="auto"/>
            <w:vAlign w:val="center"/>
          </w:tcPr>
          <w:p w14:paraId="246C87A0" w14:textId="6B5B1C69" w:rsidR="00624408" w:rsidRPr="001204E4" w:rsidRDefault="00AD4ED1" w:rsidP="00624408">
            <w:pPr>
              <w:jc w:val="center"/>
              <w:rPr>
                <w:sz w:val="22"/>
                <w:szCs w:val="22"/>
              </w:rPr>
            </w:pPr>
            <w:r w:rsidRPr="001204E4">
              <w:rPr>
                <w:sz w:val="22"/>
                <w:szCs w:val="22"/>
              </w:rPr>
              <w:t>1.13</w:t>
            </w:r>
            <w:r w:rsidR="00624408" w:rsidRPr="001204E4">
              <w:rPr>
                <w:sz w:val="22"/>
                <w:szCs w:val="22"/>
              </w:rPr>
              <w:t>.</w:t>
            </w:r>
          </w:p>
        </w:tc>
        <w:tc>
          <w:tcPr>
            <w:tcW w:w="5052" w:type="dxa"/>
            <w:shd w:val="clear" w:color="auto" w:fill="auto"/>
            <w:vAlign w:val="center"/>
          </w:tcPr>
          <w:p w14:paraId="729BBB98" w14:textId="77777777" w:rsidR="00624408" w:rsidRPr="001204E4" w:rsidRDefault="00624408" w:rsidP="00624408">
            <w:pPr>
              <w:pStyle w:val="BodyText10"/>
              <w:ind w:firstLine="0"/>
              <w:rPr>
                <w:rFonts w:ascii="Times New Roman" w:hAnsi="Times New Roman" w:cs="Times New Roman"/>
                <w:sz w:val="22"/>
                <w:szCs w:val="22"/>
                <w:lang w:val="lt-LT"/>
              </w:rPr>
            </w:pPr>
            <w:r w:rsidRPr="001204E4">
              <w:rPr>
                <w:rFonts w:ascii="Times New Roman" w:hAnsi="Times New Roman" w:cs="Times New Roman"/>
                <w:sz w:val="22"/>
                <w:szCs w:val="22"/>
                <w:lang w:val="lt-LT"/>
              </w:rPr>
              <w:t xml:space="preserve">Vietos projektų finansavimo fondas </w:t>
            </w:r>
            <w:r w:rsidRPr="001204E4">
              <w:rPr>
                <w:rFonts w:ascii="Times New Roman" w:hAnsi="Times New Roman" w:cs="Times New Roman"/>
                <w:i/>
                <w:sz w:val="22"/>
                <w:szCs w:val="22"/>
                <w:lang w:val="lt-LT"/>
              </w:rPr>
              <w:t>(-ai)</w:t>
            </w:r>
            <w:r w:rsidRPr="001204E4">
              <w:rPr>
                <w:rFonts w:ascii="Times New Roman" w:hAnsi="Times New Roman" w:cs="Times New Roman"/>
                <w:sz w:val="22"/>
                <w:szCs w:val="22"/>
                <w:lang w:val="lt-LT"/>
              </w:rPr>
              <w:t>:</w:t>
            </w:r>
          </w:p>
        </w:tc>
        <w:tc>
          <w:tcPr>
            <w:tcW w:w="9923" w:type="dxa"/>
            <w:gridSpan w:val="22"/>
            <w:shd w:val="clear" w:color="auto" w:fill="auto"/>
            <w:vAlign w:val="center"/>
          </w:tcPr>
          <w:p w14:paraId="5B78B871" w14:textId="77777777" w:rsidR="00624408" w:rsidRPr="001204E4" w:rsidRDefault="00624408" w:rsidP="00624408">
            <w:pPr>
              <w:pStyle w:val="num1diagrama0"/>
              <w:tabs>
                <w:tab w:val="left" w:pos="540"/>
                <w:tab w:val="left" w:pos="1260"/>
                <w:tab w:val="left" w:pos="1440"/>
                <w:tab w:val="left" w:pos="1620"/>
                <w:tab w:val="left" w:pos="1800"/>
              </w:tabs>
              <w:rPr>
                <w:i/>
                <w:sz w:val="22"/>
                <w:szCs w:val="22"/>
              </w:rPr>
            </w:pPr>
            <w:r w:rsidRPr="001204E4">
              <w:rPr>
                <w:sz w:val="22"/>
                <w:szCs w:val="22"/>
              </w:rPr>
              <w:t>EŽŪFKP ir Lietuvos Respublikos valstybės biudžeto lėšos.</w:t>
            </w:r>
          </w:p>
        </w:tc>
      </w:tr>
      <w:tr w:rsidR="00624408" w:rsidRPr="001204E4" w14:paraId="0EAA74F8" w14:textId="77777777" w:rsidTr="00624408">
        <w:tc>
          <w:tcPr>
            <w:tcW w:w="15730" w:type="dxa"/>
            <w:gridSpan w:val="24"/>
            <w:shd w:val="clear" w:color="auto" w:fill="FBE4D5"/>
          </w:tcPr>
          <w:p w14:paraId="1E506E76" w14:textId="77777777" w:rsidR="00624408" w:rsidRPr="001204E4" w:rsidRDefault="00624408" w:rsidP="00624408">
            <w:pPr>
              <w:rPr>
                <w:b/>
                <w:sz w:val="22"/>
                <w:szCs w:val="22"/>
              </w:rPr>
            </w:pPr>
          </w:p>
        </w:tc>
      </w:tr>
    </w:tbl>
    <w:p w14:paraId="20648476" w14:textId="096C152F" w:rsidR="003203C7" w:rsidRPr="001204E4" w:rsidRDefault="003203C7" w:rsidP="00624408">
      <w:pPr>
        <w:rPr>
          <w:sz w:val="22"/>
          <w:szCs w:val="22"/>
        </w:rPr>
      </w:pPr>
    </w:p>
    <w:p w14:paraId="127557C3" w14:textId="77777777" w:rsidR="003203C7" w:rsidRPr="001204E4" w:rsidRDefault="003203C7">
      <w:pPr>
        <w:rPr>
          <w:sz w:val="22"/>
          <w:szCs w:val="22"/>
        </w:rPr>
      </w:pPr>
      <w:r w:rsidRPr="001204E4">
        <w:rPr>
          <w:sz w:val="22"/>
          <w:szCs w:val="22"/>
        </w:rPr>
        <w:br w:type="page"/>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460"/>
        <w:gridCol w:w="1292"/>
        <w:gridCol w:w="4253"/>
        <w:gridCol w:w="3969"/>
      </w:tblGrid>
      <w:tr w:rsidR="00C95BE1" w:rsidRPr="001204E4" w14:paraId="5F62FF71" w14:textId="77777777" w:rsidTr="00AD4ED1">
        <w:tc>
          <w:tcPr>
            <w:tcW w:w="15730" w:type="dxa"/>
            <w:gridSpan w:val="5"/>
            <w:shd w:val="clear" w:color="auto" w:fill="F4B083"/>
            <w:vAlign w:val="center"/>
          </w:tcPr>
          <w:p w14:paraId="5AD2ADD1" w14:textId="77777777" w:rsidR="00C95BE1" w:rsidRPr="001204E4" w:rsidRDefault="00C95BE1" w:rsidP="00624408">
            <w:pPr>
              <w:rPr>
                <w:b/>
                <w:sz w:val="22"/>
                <w:szCs w:val="22"/>
              </w:rPr>
            </w:pPr>
            <w:r w:rsidRPr="001204E4">
              <w:rPr>
                <w:b/>
                <w:sz w:val="22"/>
                <w:szCs w:val="22"/>
              </w:rPr>
              <w:t>2. VIETOS PROJEKTŲ ATRANKOS KRITERIJAI</w:t>
            </w:r>
          </w:p>
        </w:tc>
      </w:tr>
      <w:tr w:rsidR="00E71282" w:rsidRPr="001204E4" w14:paraId="5B001341" w14:textId="77777777" w:rsidTr="00AD4ED1">
        <w:tc>
          <w:tcPr>
            <w:tcW w:w="15730" w:type="dxa"/>
            <w:gridSpan w:val="5"/>
            <w:shd w:val="clear" w:color="auto" w:fill="auto"/>
            <w:vAlign w:val="center"/>
          </w:tcPr>
          <w:p w14:paraId="21CCA088" w14:textId="16B58865" w:rsidR="00E71282" w:rsidRPr="001204E4" w:rsidRDefault="00E71282" w:rsidP="00624408">
            <w:pPr>
              <w:jc w:val="both"/>
              <w:rPr>
                <w:sz w:val="22"/>
                <w:szCs w:val="22"/>
              </w:rPr>
            </w:pPr>
            <w:r w:rsidRPr="001204E4">
              <w:rPr>
                <w:sz w:val="22"/>
                <w:szCs w:val="22"/>
              </w:rPr>
              <w:t>Vietos projektų pridėtinės vertės (kokybės) vertinimo tvarką nustato Vietos projektų administravimo taisyklių 8</w:t>
            </w:r>
            <w:r w:rsidR="00953B03" w:rsidRPr="001204E4">
              <w:rPr>
                <w:sz w:val="22"/>
                <w:szCs w:val="22"/>
              </w:rPr>
              <w:t>7</w:t>
            </w:r>
            <w:r w:rsidRPr="001204E4">
              <w:rPr>
                <w:sz w:val="22"/>
                <w:szCs w:val="22"/>
              </w:rPr>
              <w:t>–9</w:t>
            </w:r>
            <w:r w:rsidR="00953B03" w:rsidRPr="001204E4">
              <w:rPr>
                <w:sz w:val="22"/>
                <w:szCs w:val="22"/>
              </w:rPr>
              <w:t>2</w:t>
            </w:r>
            <w:r w:rsidRPr="001204E4">
              <w:rPr>
                <w:sz w:val="22"/>
                <w:szCs w:val="22"/>
              </w:rPr>
              <w:t xml:space="preserve"> punktai. </w:t>
            </w:r>
          </w:p>
          <w:p w14:paraId="4237352F" w14:textId="152015AD" w:rsidR="00E71282" w:rsidRPr="001204E4" w:rsidRDefault="00E71282" w:rsidP="00624408">
            <w:pPr>
              <w:jc w:val="both"/>
              <w:rPr>
                <w:b/>
                <w:sz w:val="22"/>
                <w:szCs w:val="22"/>
              </w:rPr>
            </w:pPr>
            <w:r w:rsidRPr="001204E4">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C95BE1" w:rsidRPr="001204E4" w14:paraId="3D70C6AF" w14:textId="77777777" w:rsidTr="001204E4">
        <w:tc>
          <w:tcPr>
            <w:tcW w:w="756" w:type="dxa"/>
            <w:shd w:val="clear" w:color="auto" w:fill="auto"/>
            <w:vAlign w:val="center"/>
          </w:tcPr>
          <w:p w14:paraId="2CEF93E2" w14:textId="4F73DEC9" w:rsidR="00C95BE1" w:rsidRPr="001204E4" w:rsidRDefault="00C95BE1" w:rsidP="001204E4">
            <w:pPr>
              <w:jc w:val="center"/>
              <w:rPr>
                <w:b/>
                <w:sz w:val="22"/>
                <w:szCs w:val="22"/>
              </w:rPr>
            </w:pPr>
            <w:r w:rsidRPr="001204E4">
              <w:rPr>
                <w:b/>
                <w:sz w:val="22"/>
                <w:szCs w:val="22"/>
              </w:rPr>
              <w:t>2.</w:t>
            </w:r>
            <w:r w:rsidR="00E71282" w:rsidRPr="001204E4">
              <w:rPr>
                <w:b/>
                <w:sz w:val="22"/>
                <w:szCs w:val="22"/>
              </w:rPr>
              <w:t>1</w:t>
            </w:r>
            <w:r w:rsidRPr="001204E4">
              <w:rPr>
                <w:b/>
                <w:sz w:val="22"/>
                <w:szCs w:val="22"/>
              </w:rPr>
              <w:t>.</w:t>
            </w:r>
          </w:p>
        </w:tc>
        <w:tc>
          <w:tcPr>
            <w:tcW w:w="14974" w:type="dxa"/>
            <w:gridSpan w:val="4"/>
            <w:shd w:val="clear" w:color="auto" w:fill="auto"/>
            <w:vAlign w:val="center"/>
          </w:tcPr>
          <w:p w14:paraId="7E0914D2" w14:textId="77777777" w:rsidR="00C95BE1" w:rsidRPr="001204E4" w:rsidRDefault="00C95BE1" w:rsidP="00624408">
            <w:pPr>
              <w:jc w:val="both"/>
              <w:rPr>
                <w:b/>
                <w:sz w:val="22"/>
                <w:szCs w:val="22"/>
              </w:rPr>
            </w:pPr>
            <w:r w:rsidRPr="001204E4">
              <w:rPr>
                <w:sz w:val="22"/>
                <w:szCs w:val="22"/>
              </w:rPr>
              <w:t>Vietos projektų pridėtinės vertės (kokybės) vertinimo metu taikomi šie vietos projektų atrankos kriterijai:</w:t>
            </w:r>
          </w:p>
        </w:tc>
      </w:tr>
      <w:tr w:rsidR="003203C7" w:rsidRPr="001204E4" w14:paraId="0882E16E" w14:textId="77777777" w:rsidTr="003203C7">
        <w:tc>
          <w:tcPr>
            <w:tcW w:w="756" w:type="dxa"/>
            <w:shd w:val="clear" w:color="auto" w:fill="auto"/>
            <w:vAlign w:val="center"/>
          </w:tcPr>
          <w:p w14:paraId="77B2AC6A" w14:textId="77777777" w:rsidR="00AD4ED1" w:rsidRPr="001204E4" w:rsidRDefault="00AD4ED1" w:rsidP="003203C7">
            <w:pPr>
              <w:jc w:val="center"/>
              <w:rPr>
                <w:b/>
                <w:sz w:val="22"/>
                <w:szCs w:val="22"/>
              </w:rPr>
            </w:pPr>
            <w:r w:rsidRPr="001204E4">
              <w:rPr>
                <w:b/>
                <w:sz w:val="22"/>
                <w:szCs w:val="22"/>
              </w:rPr>
              <w:t>Eil. Nr.</w:t>
            </w:r>
          </w:p>
        </w:tc>
        <w:tc>
          <w:tcPr>
            <w:tcW w:w="5460" w:type="dxa"/>
            <w:shd w:val="clear" w:color="auto" w:fill="auto"/>
            <w:vAlign w:val="center"/>
          </w:tcPr>
          <w:p w14:paraId="1C8D5A11" w14:textId="0829890E" w:rsidR="00AD4ED1" w:rsidRPr="001204E4" w:rsidRDefault="00AD4ED1" w:rsidP="003203C7">
            <w:pPr>
              <w:jc w:val="center"/>
              <w:rPr>
                <w:b/>
                <w:sz w:val="22"/>
                <w:szCs w:val="22"/>
              </w:rPr>
            </w:pPr>
            <w:r w:rsidRPr="001204E4">
              <w:rPr>
                <w:b/>
                <w:sz w:val="22"/>
                <w:szCs w:val="22"/>
              </w:rPr>
              <w:t>Vietos projektų atrankos kriterijus</w:t>
            </w:r>
          </w:p>
        </w:tc>
        <w:tc>
          <w:tcPr>
            <w:tcW w:w="1292" w:type="dxa"/>
            <w:shd w:val="clear" w:color="auto" w:fill="auto"/>
            <w:vAlign w:val="center"/>
          </w:tcPr>
          <w:p w14:paraId="75C505E1" w14:textId="77777777" w:rsidR="00AD4ED1" w:rsidRPr="001204E4" w:rsidRDefault="00AD4ED1" w:rsidP="003203C7">
            <w:pPr>
              <w:jc w:val="center"/>
              <w:rPr>
                <w:i/>
                <w:sz w:val="22"/>
                <w:szCs w:val="22"/>
                <w:highlight w:val="yellow"/>
              </w:rPr>
            </w:pPr>
            <w:r w:rsidRPr="001204E4">
              <w:rPr>
                <w:b/>
                <w:sz w:val="22"/>
                <w:szCs w:val="22"/>
              </w:rPr>
              <w:t>Didžiausias galimas surinkti balų skaičius</w:t>
            </w:r>
          </w:p>
        </w:tc>
        <w:tc>
          <w:tcPr>
            <w:tcW w:w="4253" w:type="dxa"/>
            <w:shd w:val="clear" w:color="auto" w:fill="auto"/>
            <w:vAlign w:val="center"/>
          </w:tcPr>
          <w:p w14:paraId="227F826D" w14:textId="77777777" w:rsidR="00AD4ED1" w:rsidRPr="001204E4" w:rsidRDefault="00AD4ED1" w:rsidP="003203C7">
            <w:pPr>
              <w:jc w:val="center"/>
              <w:rPr>
                <w:b/>
                <w:i/>
                <w:sz w:val="22"/>
                <w:szCs w:val="22"/>
              </w:rPr>
            </w:pPr>
            <w:r w:rsidRPr="001204E4">
              <w:rPr>
                <w:b/>
                <w:sz w:val="22"/>
                <w:szCs w:val="22"/>
              </w:rPr>
              <w:t>Patikrinamumas</w:t>
            </w:r>
          </w:p>
          <w:p w14:paraId="10BB427A" w14:textId="77777777" w:rsidR="00AD4ED1" w:rsidRPr="001204E4" w:rsidRDefault="00AD4ED1" w:rsidP="003203C7">
            <w:pPr>
              <w:jc w:val="both"/>
              <w:rPr>
                <w:i/>
                <w:sz w:val="22"/>
                <w:szCs w:val="22"/>
              </w:rPr>
            </w:pPr>
            <w:r w:rsidRPr="001204E4">
              <w:rPr>
                <w:sz w:val="22"/>
                <w:szCs w:val="22"/>
              </w:rPr>
              <w:t>(Pateikiamas paaiškinimas,</w:t>
            </w:r>
            <w:r w:rsidRPr="001204E4">
              <w:rPr>
                <w:i/>
                <w:sz w:val="22"/>
                <w:szCs w:val="22"/>
              </w:rPr>
              <w:t xml:space="preserve"> </w:t>
            </w:r>
            <w:r w:rsidRPr="001204E4">
              <w:rPr>
                <w:sz w:val="22"/>
                <w:szCs w:val="22"/>
              </w:rPr>
              <w:t xml:space="preserve">kaip </w:t>
            </w:r>
            <w:r w:rsidRPr="001204E4">
              <w:rPr>
                <w:b/>
                <w:sz w:val="22"/>
                <w:szCs w:val="22"/>
              </w:rPr>
              <w:t>vietos projekto paraiškos vertinimo</w:t>
            </w:r>
            <w:r w:rsidRPr="001204E4">
              <w:rPr>
                <w:sz w:val="22"/>
                <w:szCs w:val="22"/>
              </w:rPr>
              <w:t xml:space="preserve"> </w:t>
            </w:r>
            <w:r w:rsidRPr="001204E4">
              <w:rPr>
                <w:b/>
                <w:sz w:val="22"/>
                <w:szCs w:val="22"/>
              </w:rPr>
              <w:t>metu</w:t>
            </w:r>
            <w:r w:rsidRPr="001204E4">
              <w:rPr>
                <w:sz w:val="22"/>
                <w:szCs w:val="22"/>
              </w:rPr>
              <w:t xml:space="preserve"> bus vertinama atitiktis atrankos kriterijui, t. y. kokius rašytinius įrodymus turi pateikti pareiškėjas, kad būtų teigiamai įvertinta atitiktis atrankos kriterijui)</w:t>
            </w:r>
          </w:p>
        </w:tc>
        <w:tc>
          <w:tcPr>
            <w:tcW w:w="3969" w:type="dxa"/>
            <w:shd w:val="clear" w:color="auto" w:fill="auto"/>
            <w:vAlign w:val="center"/>
          </w:tcPr>
          <w:p w14:paraId="7AF2029B" w14:textId="77777777" w:rsidR="00AD4ED1" w:rsidRPr="001204E4" w:rsidRDefault="00AD4ED1" w:rsidP="003203C7">
            <w:pPr>
              <w:jc w:val="center"/>
              <w:rPr>
                <w:b/>
                <w:sz w:val="22"/>
                <w:szCs w:val="22"/>
              </w:rPr>
            </w:pPr>
            <w:r w:rsidRPr="001204E4">
              <w:rPr>
                <w:b/>
                <w:sz w:val="22"/>
                <w:szCs w:val="22"/>
              </w:rPr>
              <w:t>Kontroliuojamumas</w:t>
            </w:r>
          </w:p>
          <w:p w14:paraId="315AEEAB" w14:textId="3C7B8BF1" w:rsidR="00AD4ED1" w:rsidRPr="001204E4" w:rsidRDefault="00AD4ED1" w:rsidP="003203C7">
            <w:pPr>
              <w:jc w:val="both"/>
              <w:rPr>
                <w:sz w:val="22"/>
                <w:szCs w:val="22"/>
              </w:rPr>
            </w:pPr>
            <w:r w:rsidRPr="001204E4">
              <w:rPr>
                <w:sz w:val="22"/>
                <w:szCs w:val="22"/>
              </w:rPr>
              <w:t>(Pateikiamas paaiškinimas, kaip</w:t>
            </w:r>
            <w:r w:rsidRPr="001204E4">
              <w:rPr>
                <w:i/>
                <w:sz w:val="22"/>
                <w:szCs w:val="22"/>
              </w:rPr>
              <w:t xml:space="preserve"> </w:t>
            </w:r>
            <w:r w:rsidRPr="001204E4">
              <w:rPr>
                <w:b/>
                <w:sz w:val="22"/>
                <w:szCs w:val="22"/>
              </w:rPr>
              <w:t xml:space="preserve">vietos projekto įgyvendinimo metu </w:t>
            </w:r>
            <w:r w:rsidRPr="001204E4">
              <w:rPr>
                <w:sz w:val="22"/>
                <w:szCs w:val="22"/>
              </w:rPr>
              <w:t>bus vertinama atitiktis atrankos kriterijui, t. y. kokius rašytinius įrodymus turės pateikti vietos projekto vykdytojas patikrų vietoje metu, kad Agentūra galėtų įsitikinti, jog yra visiškai laikomasi atrankos kriterijaus)</w:t>
            </w:r>
          </w:p>
        </w:tc>
      </w:tr>
      <w:tr w:rsidR="001204E4" w:rsidRPr="001204E4" w14:paraId="2D358D16" w14:textId="77777777" w:rsidTr="003203C7">
        <w:trPr>
          <w:trHeight w:val="70"/>
        </w:trPr>
        <w:tc>
          <w:tcPr>
            <w:tcW w:w="756" w:type="dxa"/>
            <w:shd w:val="clear" w:color="auto" w:fill="auto"/>
          </w:tcPr>
          <w:p w14:paraId="200EDB21" w14:textId="77777777" w:rsidR="00AD4ED1" w:rsidRPr="001204E4" w:rsidRDefault="00AD4ED1" w:rsidP="0053337A">
            <w:pPr>
              <w:jc w:val="center"/>
              <w:rPr>
                <w:b/>
                <w:sz w:val="22"/>
                <w:szCs w:val="22"/>
              </w:rPr>
            </w:pPr>
            <w:r w:rsidRPr="001204E4">
              <w:rPr>
                <w:b/>
                <w:sz w:val="22"/>
                <w:szCs w:val="22"/>
              </w:rPr>
              <w:t>I</w:t>
            </w:r>
          </w:p>
        </w:tc>
        <w:tc>
          <w:tcPr>
            <w:tcW w:w="5460" w:type="dxa"/>
            <w:shd w:val="clear" w:color="auto" w:fill="auto"/>
            <w:vAlign w:val="center"/>
          </w:tcPr>
          <w:p w14:paraId="74F9543B" w14:textId="6347E834" w:rsidR="00AD4ED1" w:rsidRPr="001204E4" w:rsidRDefault="00AD4ED1" w:rsidP="00AD4ED1">
            <w:pPr>
              <w:tabs>
                <w:tab w:val="center" w:pos="1828"/>
                <w:tab w:val="left" w:pos="2655"/>
              </w:tabs>
              <w:jc w:val="center"/>
              <w:rPr>
                <w:b/>
                <w:sz w:val="22"/>
                <w:szCs w:val="22"/>
              </w:rPr>
            </w:pPr>
            <w:r w:rsidRPr="001204E4">
              <w:rPr>
                <w:b/>
                <w:sz w:val="22"/>
                <w:szCs w:val="22"/>
              </w:rPr>
              <w:t>II</w:t>
            </w:r>
          </w:p>
        </w:tc>
        <w:tc>
          <w:tcPr>
            <w:tcW w:w="1292" w:type="dxa"/>
            <w:shd w:val="clear" w:color="auto" w:fill="auto"/>
          </w:tcPr>
          <w:p w14:paraId="1C215412" w14:textId="77777777" w:rsidR="00AD4ED1" w:rsidRPr="001204E4" w:rsidRDefault="00AD4ED1" w:rsidP="0053337A">
            <w:pPr>
              <w:jc w:val="center"/>
              <w:rPr>
                <w:b/>
                <w:sz w:val="22"/>
                <w:szCs w:val="22"/>
              </w:rPr>
            </w:pPr>
            <w:r w:rsidRPr="001204E4">
              <w:rPr>
                <w:b/>
                <w:sz w:val="22"/>
                <w:szCs w:val="22"/>
              </w:rPr>
              <w:t>III</w:t>
            </w:r>
          </w:p>
        </w:tc>
        <w:tc>
          <w:tcPr>
            <w:tcW w:w="4253" w:type="dxa"/>
            <w:shd w:val="clear" w:color="auto" w:fill="auto"/>
          </w:tcPr>
          <w:p w14:paraId="45A2FB19" w14:textId="77777777" w:rsidR="00AD4ED1" w:rsidRPr="001204E4" w:rsidRDefault="00AD4ED1" w:rsidP="0053337A">
            <w:pPr>
              <w:jc w:val="center"/>
              <w:rPr>
                <w:b/>
                <w:sz w:val="22"/>
                <w:szCs w:val="22"/>
              </w:rPr>
            </w:pPr>
            <w:r w:rsidRPr="001204E4">
              <w:rPr>
                <w:b/>
                <w:sz w:val="22"/>
                <w:szCs w:val="22"/>
              </w:rPr>
              <w:t>IV</w:t>
            </w:r>
          </w:p>
        </w:tc>
        <w:tc>
          <w:tcPr>
            <w:tcW w:w="3969" w:type="dxa"/>
            <w:shd w:val="clear" w:color="auto" w:fill="auto"/>
          </w:tcPr>
          <w:p w14:paraId="1887CFA4" w14:textId="77777777" w:rsidR="00AD4ED1" w:rsidRPr="001204E4" w:rsidRDefault="00AD4ED1" w:rsidP="0053337A">
            <w:pPr>
              <w:jc w:val="center"/>
              <w:rPr>
                <w:b/>
                <w:sz w:val="22"/>
                <w:szCs w:val="22"/>
              </w:rPr>
            </w:pPr>
            <w:r w:rsidRPr="001204E4">
              <w:rPr>
                <w:b/>
                <w:sz w:val="22"/>
                <w:szCs w:val="22"/>
              </w:rPr>
              <w:t>V</w:t>
            </w:r>
          </w:p>
        </w:tc>
      </w:tr>
      <w:tr w:rsidR="003203C7" w:rsidRPr="001204E4" w14:paraId="3C604B0C" w14:textId="77777777" w:rsidTr="003203C7">
        <w:tc>
          <w:tcPr>
            <w:tcW w:w="756" w:type="dxa"/>
            <w:shd w:val="clear" w:color="auto" w:fill="auto"/>
            <w:vAlign w:val="center"/>
          </w:tcPr>
          <w:p w14:paraId="7A725BE8" w14:textId="77777777" w:rsidR="003203C7" w:rsidRPr="001204E4" w:rsidRDefault="003203C7" w:rsidP="003203C7">
            <w:pPr>
              <w:jc w:val="center"/>
              <w:rPr>
                <w:b/>
                <w:sz w:val="22"/>
                <w:szCs w:val="22"/>
              </w:rPr>
            </w:pPr>
            <w:r w:rsidRPr="001204E4">
              <w:rPr>
                <w:b/>
                <w:sz w:val="22"/>
                <w:szCs w:val="22"/>
              </w:rPr>
              <w:t>1.</w:t>
            </w:r>
          </w:p>
        </w:tc>
        <w:tc>
          <w:tcPr>
            <w:tcW w:w="5460" w:type="dxa"/>
            <w:shd w:val="clear" w:color="auto" w:fill="auto"/>
            <w:vAlign w:val="center"/>
          </w:tcPr>
          <w:p w14:paraId="103CC819" w14:textId="77777777" w:rsidR="003203C7" w:rsidRPr="001204E4" w:rsidRDefault="003203C7" w:rsidP="003203C7">
            <w:pPr>
              <w:jc w:val="both"/>
              <w:rPr>
                <w:sz w:val="22"/>
                <w:szCs w:val="22"/>
              </w:rPr>
            </w:pPr>
            <w:r w:rsidRPr="001204E4">
              <w:rPr>
                <w:b/>
                <w:sz w:val="22"/>
                <w:szCs w:val="22"/>
              </w:rPr>
              <w:t xml:space="preserve">Didesnis mokymų dalyvių skaičius </w:t>
            </w:r>
            <w:r w:rsidRPr="001204E4">
              <w:rPr>
                <w:sz w:val="22"/>
                <w:szCs w:val="22"/>
              </w:rPr>
              <w:t>Šis atrankos kriterijus detalizuojamas taip:</w:t>
            </w:r>
          </w:p>
        </w:tc>
        <w:tc>
          <w:tcPr>
            <w:tcW w:w="1292" w:type="dxa"/>
            <w:shd w:val="clear" w:color="auto" w:fill="auto"/>
            <w:vAlign w:val="center"/>
          </w:tcPr>
          <w:p w14:paraId="06D52174" w14:textId="77777777" w:rsidR="003203C7" w:rsidRPr="001204E4" w:rsidRDefault="003203C7" w:rsidP="003203C7">
            <w:pPr>
              <w:jc w:val="center"/>
              <w:rPr>
                <w:sz w:val="22"/>
                <w:szCs w:val="22"/>
              </w:rPr>
            </w:pPr>
            <w:r w:rsidRPr="001204E4">
              <w:rPr>
                <w:b/>
                <w:sz w:val="22"/>
                <w:szCs w:val="22"/>
              </w:rPr>
              <w:t>30</w:t>
            </w:r>
          </w:p>
        </w:tc>
        <w:tc>
          <w:tcPr>
            <w:tcW w:w="4253" w:type="dxa"/>
            <w:vMerge w:val="restart"/>
            <w:shd w:val="clear" w:color="auto" w:fill="auto"/>
            <w:vAlign w:val="center"/>
          </w:tcPr>
          <w:p w14:paraId="397125B9" w14:textId="77777777" w:rsidR="003203C7" w:rsidRPr="001204E4" w:rsidRDefault="003203C7" w:rsidP="003203C7">
            <w:pPr>
              <w:jc w:val="both"/>
              <w:rPr>
                <w:sz w:val="22"/>
                <w:szCs w:val="22"/>
              </w:rPr>
            </w:pPr>
            <w:r w:rsidRPr="001204E4">
              <w:rPr>
                <w:sz w:val="22"/>
                <w:szCs w:val="22"/>
              </w:rPr>
              <w:t>Atitiktis atrankos kriterijui  vertinama pagal vietos projekto paraiškos 4 lentelėje ,,Vietos projekto atitiktis vietos projektų atrankos kriterijams“ pagrindimą.</w:t>
            </w:r>
          </w:p>
        </w:tc>
        <w:tc>
          <w:tcPr>
            <w:tcW w:w="3969" w:type="dxa"/>
            <w:vMerge w:val="restart"/>
            <w:shd w:val="clear" w:color="auto" w:fill="auto"/>
            <w:vAlign w:val="center"/>
          </w:tcPr>
          <w:p w14:paraId="44C10818" w14:textId="77777777" w:rsidR="003203C7" w:rsidRPr="001204E4" w:rsidRDefault="003203C7" w:rsidP="003203C7">
            <w:pPr>
              <w:jc w:val="both"/>
              <w:rPr>
                <w:sz w:val="22"/>
                <w:szCs w:val="22"/>
              </w:rPr>
            </w:pPr>
            <w:r w:rsidRPr="001204E4">
              <w:rPr>
                <w:sz w:val="22"/>
                <w:szCs w:val="22"/>
              </w:rPr>
              <w:t>Atitiktis atrankos kriterijui vertinama pagal vietos projekto įgyvendinimo ataskaitų duomenis.</w:t>
            </w:r>
          </w:p>
        </w:tc>
      </w:tr>
      <w:tr w:rsidR="003203C7" w:rsidRPr="001204E4" w14:paraId="5553B03D" w14:textId="77777777" w:rsidTr="003203C7">
        <w:tc>
          <w:tcPr>
            <w:tcW w:w="756" w:type="dxa"/>
            <w:shd w:val="clear" w:color="auto" w:fill="auto"/>
            <w:vAlign w:val="center"/>
          </w:tcPr>
          <w:p w14:paraId="552BEC64" w14:textId="77777777" w:rsidR="003203C7" w:rsidRPr="001204E4" w:rsidRDefault="003203C7" w:rsidP="003203C7">
            <w:pPr>
              <w:jc w:val="center"/>
              <w:rPr>
                <w:sz w:val="22"/>
                <w:szCs w:val="22"/>
              </w:rPr>
            </w:pPr>
            <w:r w:rsidRPr="001204E4">
              <w:rPr>
                <w:sz w:val="22"/>
                <w:szCs w:val="22"/>
              </w:rPr>
              <w:t>1.1.</w:t>
            </w:r>
          </w:p>
        </w:tc>
        <w:tc>
          <w:tcPr>
            <w:tcW w:w="5460" w:type="dxa"/>
            <w:shd w:val="clear" w:color="auto" w:fill="auto"/>
            <w:vAlign w:val="center"/>
          </w:tcPr>
          <w:p w14:paraId="11189AC9" w14:textId="77777777" w:rsidR="003203C7" w:rsidRPr="001204E4" w:rsidRDefault="003203C7" w:rsidP="003203C7">
            <w:pPr>
              <w:jc w:val="both"/>
              <w:rPr>
                <w:sz w:val="22"/>
                <w:szCs w:val="22"/>
              </w:rPr>
            </w:pPr>
            <w:r w:rsidRPr="001204E4">
              <w:rPr>
                <w:sz w:val="22"/>
                <w:szCs w:val="22"/>
              </w:rPr>
              <w:t>35 ir daugiau dalyvių</w:t>
            </w:r>
          </w:p>
        </w:tc>
        <w:tc>
          <w:tcPr>
            <w:tcW w:w="1292" w:type="dxa"/>
            <w:shd w:val="clear" w:color="auto" w:fill="auto"/>
            <w:vAlign w:val="center"/>
          </w:tcPr>
          <w:p w14:paraId="77F6DE6B" w14:textId="77777777" w:rsidR="003203C7" w:rsidRPr="001204E4" w:rsidRDefault="003203C7" w:rsidP="003203C7">
            <w:pPr>
              <w:jc w:val="center"/>
              <w:rPr>
                <w:sz w:val="22"/>
                <w:szCs w:val="22"/>
              </w:rPr>
            </w:pPr>
            <w:r w:rsidRPr="001204E4">
              <w:rPr>
                <w:sz w:val="22"/>
                <w:szCs w:val="22"/>
              </w:rPr>
              <w:t>30</w:t>
            </w:r>
          </w:p>
        </w:tc>
        <w:tc>
          <w:tcPr>
            <w:tcW w:w="4253" w:type="dxa"/>
            <w:vMerge/>
            <w:shd w:val="clear" w:color="auto" w:fill="auto"/>
            <w:vAlign w:val="center"/>
          </w:tcPr>
          <w:p w14:paraId="54BFA110" w14:textId="77777777" w:rsidR="003203C7" w:rsidRPr="001204E4" w:rsidRDefault="003203C7" w:rsidP="003203C7">
            <w:pPr>
              <w:jc w:val="both"/>
              <w:rPr>
                <w:sz w:val="22"/>
                <w:szCs w:val="22"/>
              </w:rPr>
            </w:pPr>
          </w:p>
        </w:tc>
        <w:tc>
          <w:tcPr>
            <w:tcW w:w="3969" w:type="dxa"/>
            <w:vMerge/>
            <w:shd w:val="clear" w:color="auto" w:fill="auto"/>
            <w:vAlign w:val="center"/>
          </w:tcPr>
          <w:p w14:paraId="5692B5C2" w14:textId="77777777" w:rsidR="003203C7" w:rsidRPr="001204E4" w:rsidRDefault="003203C7" w:rsidP="003203C7">
            <w:pPr>
              <w:jc w:val="both"/>
              <w:rPr>
                <w:sz w:val="22"/>
                <w:szCs w:val="22"/>
              </w:rPr>
            </w:pPr>
          </w:p>
        </w:tc>
      </w:tr>
      <w:tr w:rsidR="003203C7" w:rsidRPr="001204E4" w14:paraId="550F0B2E" w14:textId="77777777" w:rsidTr="003203C7">
        <w:tc>
          <w:tcPr>
            <w:tcW w:w="756" w:type="dxa"/>
            <w:shd w:val="clear" w:color="auto" w:fill="auto"/>
            <w:vAlign w:val="center"/>
          </w:tcPr>
          <w:p w14:paraId="069CE90F" w14:textId="77777777" w:rsidR="003203C7" w:rsidRPr="001204E4" w:rsidRDefault="003203C7" w:rsidP="003203C7">
            <w:pPr>
              <w:jc w:val="center"/>
              <w:rPr>
                <w:sz w:val="22"/>
                <w:szCs w:val="22"/>
              </w:rPr>
            </w:pPr>
            <w:r w:rsidRPr="001204E4">
              <w:rPr>
                <w:sz w:val="22"/>
                <w:szCs w:val="22"/>
              </w:rPr>
              <w:t>1.2.</w:t>
            </w:r>
          </w:p>
        </w:tc>
        <w:tc>
          <w:tcPr>
            <w:tcW w:w="5460" w:type="dxa"/>
            <w:shd w:val="clear" w:color="auto" w:fill="auto"/>
            <w:vAlign w:val="center"/>
          </w:tcPr>
          <w:p w14:paraId="4CA59035" w14:textId="77777777" w:rsidR="003203C7" w:rsidRPr="001204E4" w:rsidRDefault="003203C7" w:rsidP="003203C7">
            <w:pPr>
              <w:jc w:val="both"/>
              <w:rPr>
                <w:sz w:val="22"/>
                <w:szCs w:val="22"/>
              </w:rPr>
            </w:pPr>
            <w:r w:rsidRPr="001204E4">
              <w:rPr>
                <w:sz w:val="22"/>
                <w:szCs w:val="22"/>
              </w:rPr>
              <w:t>Nuo 25 iki 34 dalyvių</w:t>
            </w:r>
          </w:p>
        </w:tc>
        <w:tc>
          <w:tcPr>
            <w:tcW w:w="1292" w:type="dxa"/>
            <w:shd w:val="clear" w:color="auto" w:fill="auto"/>
            <w:vAlign w:val="center"/>
          </w:tcPr>
          <w:p w14:paraId="069A1E18" w14:textId="77777777" w:rsidR="003203C7" w:rsidRPr="001204E4" w:rsidRDefault="003203C7" w:rsidP="003203C7">
            <w:pPr>
              <w:jc w:val="center"/>
              <w:rPr>
                <w:sz w:val="22"/>
                <w:szCs w:val="22"/>
              </w:rPr>
            </w:pPr>
            <w:r w:rsidRPr="001204E4">
              <w:rPr>
                <w:sz w:val="22"/>
                <w:szCs w:val="22"/>
              </w:rPr>
              <w:t>20</w:t>
            </w:r>
          </w:p>
        </w:tc>
        <w:tc>
          <w:tcPr>
            <w:tcW w:w="4253" w:type="dxa"/>
            <w:vMerge/>
            <w:shd w:val="clear" w:color="auto" w:fill="auto"/>
            <w:vAlign w:val="center"/>
          </w:tcPr>
          <w:p w14:paraId="61813437" w14:textId="77777777" w:rsidR="003203C7" w:rsidRPr="001204E4" w:rsidRDefault="003203C7" w:rsidP="003203C7">
            <w:pPr>
              <w:jc w:val="both"/>
              <w:rPr>
                <w:sz w:val="22"/>
                <w:szCs w:val="22"/>
              </w:rPr>
            </w:pPr>
          </w:p>
        </w:tc>
        <w:tc>
          <w:tcPr>
            <w:tcW w:w="3969" w:type="dxa"/>
            <w:vMerge/>
            <w:shd w:val="clear" w:color="auto" w:fill="auto"/>
            <w:vAlign w:val="center"/>
          </w:tcPr>
          <w:p w14:paraId="34BD1658" w14:textId="77777777" w:rsidR="003203C7" w:rsidRPr="001204E4" w:rsidRDefault="003203C7" w:rsidP="003203C7">
            <w:pPr>
              <w:jc w:val="both"/>
              <w:rPr>
                <w:sz w:val="22"/>
                <w:szCs w:val="22"/>
              </w:rPr>
            </w:pPr>
          </w:p>
        </w:tc>
      </w:tr>
      <w:tr w:rsidR="003203C7" w:rsidRPr="001204E4" w14:paraId="441D0C2C" w14:textId="77777777" w:rsidTr="003203C7">
        <w:tc>
          <w:tcPr>
            <w:tcW w:w="756" w:type="dxa"/>
            <w:shd w:val="clear" w:color="auto" w:fill="auto"/>
            <w:vAlign w:val="center"/>
          </w:tcPr>
          <w:p w14:paraId="3D2CBC0D" w14:textId="77777777" w:rsidR="003203C7" w:rsidRPr="001204E4" w:rsidRDefault="003203C7" w:rsidP="003203C7">
            <w:pPr>
              <w:jc w:val="center"/>
              <w:rPr>
                <w:sz w:val="22"/>
                <w:szCs w:val="22"/>
              </w:rPr>
            </w:pPr>
            <w:r w:rsidRPr="001204E4">
              <w:rPr>
                <w:sz w:val="22"/>
                <w:szCs w:val="22"/>
              </w:rPr>
              <w:t>1.3.</w:t>
            </w:r>
          </w:p>
        </w:tc>
        <w:tc>
          <w:tcPr>
            <w:tcW w:w="5460" w:type="dxa"/>
            <w:shd w:val="clear" w:color="auto" w:fill="auto"/>
            <w:vAlign w:val="center"/>
          </w:tcPr>
          <w:p w14:paraId="78371E7A" w14:textId="77777777" w:rsidR="003203C7" w:rsidRPr="001204E4" w:rsidRDefault="003203C7" w:rsidP="003203C7">
            <w:pPr>
              <w:jc w:val="both"/>
              <w:rPr>
                <w:sz w:val="22"/>
                <w:szCs w:val="22"/>
              </w:rPr>
            </w:pPr>
            <w:r w:rsidRPr="001204E4">
              <w:rPr>
                <w:sz w:val="22"/>
                <w:szCs w:val="22"/>
              </w:rPr>
              <w:t>24 ir mažiau dalyvių</w:t>
            </w:r>
          </w:p>
        </w:tc>
        <w:tc>
          <w:tcPr>
            <w:tcW w:w="1292" w:type="dxa"/>
            <w:shd w:val="clear" w:color="auto" w:fill="auto"/>
            <w:vAlign w:val="center"/>
          </w:tcPr>
          <w:p w14:paraId="759933C4" w14:textId="77777777" w:rsidR="003203C7" w:rsidRPr="001204E4" w:rsidRDefault="003203C7" w:rsidP="003203C7">
            <w:pPr>
              <w:jc w:val="center"/>
              <w:rPr>
                <w:sz w:val="22"/>
                <w:szCs w:val="22"/>
              </w:rPr>
            </w:pPr>
            <w:r w:rsidRPr="001204E4">
              <w:rPr>
                <w:sz w:val="22"/>
                <w:szCs w:val="22"/>
              </w:rPr>
              <w:t>10</w:t>
            </w:r>
          </w:p>
        </w:tc>
        <w:tc>
          <w:tcPr>
            <w:tcW w:w="4253" w:type="dxa"/>
            <w:vMerge/>
            <w:shd w:val="clear" w:color="auto" w:fill="auto"/>
            <w:vAlign w:val="center"/>
          </w:tcPr>
          <w:p w14:paraId="1163D360" w14:textId="77777777" w:rsidR="003203C7" w:rsidRPr="001204E4" w:rsidRDefault="003203C7" w:rsidP="003203C7">
            <w:pPr>
              <w:jc w:val="both"/>
              <w:rPr>
                <w:sz w:val="22"/>
                <w:szCs w:val="22"/>
              </w:rPr>
            </w:pPr>
          </w:p>
        </w:tc>
        <w:tc>
          <w:tcPr>
            <w:tcW w:w="3969" w:type="dxa"/>
            <w:vMerge/>
            <w:shd w:val="clear" w:color="auto" w:fill="auto"/>
            <w:vAlign w:val="center"/>
          </w:tcPr>
          <w:p w14:paraId="3DB0D661" w14:textId="77777777" w:rsidR="003203C7" w:rsidRPr="001204E4" w:rsidRDefault="003203C7" w:rsidP="003203C7">
            <w:pPr>
              <w:jc w:val="both"/>
              <w:rPr>
                <w:sz w:val="22"/>
                <w:szCs w:val="22"/>
              </w:rPr>
            </w:pPr>
          </w:p>
        </w:tc>
      </w:tr>
      <w:tr w:rsidR="003203C7" w:rsidRPr="001204E4" w14:paraId="7952181A" w14:textId="77777777" w:rsidTr="003203C7">
        <w:tc>
          <w:tcPr>
            <w:tcW w:w="756" w:type="dxa"/>
            <w:shd w:val="clear" w:color="auto" w:fill="auto"/>
            <w:vAlign w:val="center"/>
          </w:tcPr>
          <w:p w14:paraId="2968D205" w14:textId="77777777" w:rsidR="003203C7" w:rsidRPr="001204E4" w:rsidRDefault="003203C7" w:rsidP="003203C7">
            <w:pPr>
              <w:jc w:val="center"/>
              <w:rPr>
                <w:b/>
                <w:sz w:val="22"/>
                <w:szCs w:val="22"/>
              </w:rPr>
            </w:pPr>
            <w:r w:rsidRPr="001204E4">
              <w:rPr>
                <w:b/>
                <w:sz w:val="22"/>
                <w:szCs w:val="22"/>
              </w:rPr>
              <w:t>2.</w:t>
            </w:r>
          </w:p>
        </w:tc>
        <w:tc>
          <w:tcPr>
            <w:tcW w:w="5460" w:type="dxa"/>
            <w:shd w:val="clear" w:color="auto" w:fill="auto"/>
            <w:vAlign w:val="center"/>
          </w:tcPr>
          <w:p w14:paraId="354DE215" w14:textId="77777777" w:rsidR="003203C7" w:rsidRPr="001204E4" w:rsidRDefault="003203C7" w:rsidP="003203C7">
            <w:pPr>
              <w:jc w:val="both"/>
              <w:rPr>
                <w:sz w:val="22"/>
                <w:szCs w:val="22"/>
              </w:rPr>
            </w:pPr>
            <w:r w:rsidRPr="001204E4">
              <w:rPr>
                <w:b/>
                <w:sz w:val="22"/>
                <w:szCs w:val="22"/>
              </w:rPr>
              <w:t xml:space="preserve">Projekto įgyvendinimo metu suorganizuotų mokymo renginių skirtinga tematika skaičius </w:t>
            </w:r>
            <w:r w:rsidRPr="001204E4">
              <w:rPr>
                <w:sz w:val="22"/>
                <w:szCs w:val="22"/>
              </w:rPr>
              <w:t>Šis atrankos kriterijus detalizuojamas taip:</w:t>
            </w:r>
          </w:p>
        </w:tc>
        <w:tc>
          <w:tcPr>
            <w:tcW w:w="1292" w:type="dxa"/>
            <w:shd w:val="clear" w:color="auto" w:fill="auto"/>
            <w:vAlign w:val="center"/>
          </w:tcPr>
          <w:p w14:paraId="07E7186C" w14:textId="77777777" w:rsidR="003203C7" w:rsidRPr="001204E4" w:rsidRDefault="003203C7" w:rsidP="003203C7">
            <w:pPr>
              <w:jc w:val="center"/>
              <w:rPr>
                <w:b/>
                <w:sz w:val="22"/>
                <w:szCs w:val="22"/>
              </w:rPr>
            </w:pPr>
            <w:r w:rsidRPr="001204E4">
              <w:rPr>
                <w:b/>
                <w:sz w:val="22"/>
                <w:szCs w:val="22"/>
              </w:rPr>
              <w:t>40</w:t>
            </w:r>
          </w:p>
        </w:tc>
        <w:tc>
          <w:tcPr>
            <w:tcW w:w="4253" w:type="dxa"/>
            <w:vMerge w:val="restart"/>
            <w:shd w:val="clear" w:color="auto" w:fill="auto"/>
            <w:vAlign w:val="center"/>
          </w:tcPr>
          <w:p w14:paraId="47A0A413" w14:textId="77777777" w:rsidR="003203C7" w:rsidRPr="001204E4" w:rsidRDefault="003203C7" w:rsidP="003203C7">
            <w:pPr>
              <w:jc w:val="both"/>
              <w:rPr>
                <w:sz w:val="22"/>
                <w:szCs w:val="22"/>
              </w:rPr>
            </w:pPr>
            <w:r w:rsidRPr="001204E4">
              <w:rPr>
                <w:sz w:val="22"/>
                <w:szCs w:val="22"/>
              </w:rPr>
              <w:t>Atitiktis atrankos kriterijui vertinama vietos projekto paraiškos vertinimo metu, pagal paraiškos 3 lentelėje ,,Vietos projekto idėjos aprašymas“ pateiktą  informaciją, taip pat paraiškos 4 lentelėje ,,Vietos projekto atitiktis vietos projektų atrankos kriterijams“ pateiktą pagrindimą.</w:t>
            </w:r>
          </w:p>
        </w:tc>
        <w:tc>
          <w:tcPr>
            <w:tcW w:w="3969" w:type="dxa"/>
            <w:vMerge w:val="restart"/>
            <w:shd w:val="clear" w:color="auto" w:fill="auto"/>
            <w:vAlign w:val="center"/>
          </w:tcPr>
          <w:p w14:paraId="78C3599F" w14:textId="77777777" w:rsidR="003203C7" w:rsidRPr="001204E4" w:rsidRDefault="003203C7" w:rsidP="003203C7">
            <w:pPr>
              <w:jc w:val="both"/>
              <w:rPr>
                <w:sz w:val="22"/>
                <w:szCs w:val="22"/>
              </w:rPr>
            </w:pPr>
            <w:r w:rsidRPr="001204E4">
              <w:rPr>
                <w:sz w:val="22"/>
                <w:szCs w:val="22"/>
              </w:rPr>
              <w:t>Atitiktis atrankos kriterijui vertinama pagal vietos projekto įgyvendinimo ataskaitų duomenis.</w:t>
            </w:r>
          </w:p>
        </w:tc>
      </w:tr>
      <w:tr w:rsidR="003203C7" w:rsidRPr="001204E4" w14:paraId="4CA532CC" w14:textId="77777777" w:rsidTr="003203C7">
        <w:tc>
          <w:tcPr>
            <w:tcW w:w="756" w:type="dxa"/>
            <w:shd w:val="clear" w:color="auto" w:fill="auto"/>
            <w:vAlign w:val="center"/>
          </w:tcPr>
          <w:p w14:paraId="5D739AA6" w14:textId="77777777" w:rsidR="003203C7" w:rsidRPr="001204E4" w:rsidRDefault="003203C7" w:rsidP="003203C7">
            <w:pPr>
              <w:jc w:val="center"/>
              <w:rPr>
                <w:sz w:val="22"/>
                <w:szCs w:val="22"/>
              </w:rPr>
            </w:pPr>
            <w:r w:rsidRPr="001204E4">
              <w:rPr>
                <w:sz w:val="22"/>
                <w:szCs w:val="22"/>
              </w:rPr>
              <w:t>2.1.</w:t>
            </w:r>
          </w:p>
        </w:tc>
        <w:tc>
          <w:tcPr>
            <w:tcW w:w="5460" w:type="dxa"/>
            <w:shd w:val="clear" w:color="auto" w:fill="auto"/>
            <w:vAlign w:val="center"/>
          </w:tcPr>
          <w:p w14:paraId="3700C03A" w14:textId="77777777" w:rsidR="003203C7" w:rsidRPr="001204E4" w:rsidRDefault="003203C7" w:rsidP="003203C7">
            <w:pPr>
              <w:jc w:val="both"/>
              <w:rPr>
                <w:sz w:val="22"/>
                <w:szCs w:val="22"/>
              </w:rPr>
            </w:pPr>
            <w:r w:rsidRPr="001204E4">
              <w:rPr>
                <w:sz w:val="22"/>
                <w:szCs w:val="22"/>
              </w:rPr>
              <w:t>mokymo renginiai 4 ir daugiau skirtingomis temomis</w:t>
            </w:r>
          </w:p>
        </w:tc>
        <w:tc>
          <w:tcPr>
            <w:tcW w:w="1292" w:type="dxa"/>
            <w:shd w:val="clear" w:color="auto" w:fill="auto"/>
            <w:vAlign w:val="center"/>
          </w:tcPr>
          <w:p w14:paraId="32DB3674" w14:textId="77777777" w:rsidR="003203C7" w:rsidRPr="001204E4" w:rsidRDefault="003203C7" w:rsidP="003203C7">
            <w:pPr>
              <w:jc w:val="center"/>
              <w:rPr>
                <w:sz w:val="22"/>
                <w:szCs w:val="22"/>
              </w:rPr>
            </w:pPr>
            <w:r w:rsidRPr="001204E4">
              <w:rPr>
                <w:sz w:val="22"/>
                <w:szCs w:val="22"/>
              </w:rPr>
              <w:t>40</w:t>
            </w:r>
          </w:p>
        </w:tc>
        <w:tc>
          <w:tcPr>
            <w:tcW w:w="4253" w:type="dxa"/>
            <w:vMerge/>
            <w:shd w:val="clear" w:color="auto" w:fill="auto"/>
            <w:vAlign w:val="center"/>
          </w:tcPr>
          <w:p w14:paraId="1EC4E1A0" w14:textId="77777777" w:rsidR="003203C7" w:rsidRPr="001204E4" w:rsidRDefault="003203C7" w:rsidP="003203C7">
            <w:pPr>
              <w:jc w:val="both"/>
              <w:rPr>
                <w:sz w:val="22"/>
                <w:szCs w:val="22"/>
              </w:rPr>
            </w:pPr>
          </w:p>
        </w:tc>
        <w:tc>
          <w:tcPr>
            <w:tcW w:w="3969" w:type="dxa"/>
            <w:vMerge/>
            <w:shd w:val="clear" w:color="auto" w:fill="auto"/>
            <w:vAlign w:val="center"/>
          </w:tcPr>
          <w:p w14:paraId="021076AB" w14:textId="77777777" w:rsidR="003203C7" w:rsidRPr="001204E4" w:rsidRDefault="003203C7" w:rsidP="003203C7">
            <w:pPr>
              <w:jc w:val="both"/>
              <w:rPr>
                <w:sz w:val="22"/>
                <w:szCs w:val="22"/>
              </w:rPr>
            </w:pPr>
          </w:p>
        </w:tc>
      </w:tr>
      <w:tr w:rsidR="003203C7" w:rsidRPr="001204E4" w14:paraId="34EC78F1" w14:textId="77777777" w:rsidTr="003203C7">
        <w:tc>
          <w:tcPr>
            <w:tcW w:w="756" w:type="dxa"/>
            <w:shd w:val="clear" w:color="auto" w:fill="auto"/>
            <w:vAlign w:val="center"/>
          </w:tcPr>
          <w:p w14:paraId="789A8A2F" w14:textId="77777777" w:rsidR="003203C7" w:rsidRPr="001204E4" w:rsidRDefault="003203C7" w:rsidP="003203C7">
            <w:pPr>
              <w:jc w:val="center"/>
              <w:rPr>
                <w:sz w:val="22"/>
                <w:szCs w:val="22"/>
              </w:rPr>
            </w:pPr>
            <w:r w:rsidRPr="001204E4">
              <w:rPr>
                <w:sz w:val="22"/>
                <w:szCs w:val="22"/>
              </w:rPr>
              <w:t>2.2.</w:t>
            </w:r>
          </w:p>
        </w:tc>
        <w:tc>
          <w:tcPr>
            <w:tcW w:w="5460" w:type="dxa"/>
            <w:shd w:val="clear" w:color="auto" w:fill="auto"/>
            <w:vAlign w:val="center"/>
          </w:tcPr>
          <w:p w14:paraId="5BB42841" w14:textId="77777777" w:rsidR="003203C7" w:rsidRPr="001204E4" w:rsidRDefault="003203C7" w:rsidP="003203C7">
            <w:pPr>
              <w:jc w:val="both"/>
              <w:rPr>
                <w:sz w:val="22"/>
                <w:szCs w:val="22"/>
              </w:rPr>
            </w:pPr>
            <w:r w:rsidRPr="001204E4">
              <w:rPr>
                <w:sz w:val="22"/>
                <w:szCs w:val="22"/>
              </w:rPr>
              <w:t>mokymo renginiai 3 skirtingomis temomis</w:t>
            </w:r>
          </w:p>
        </w:tc>
        <w:tc>
          <w:tcPr>
            <w:tcW w:w="1292" w:type="dxa"/>
            <w:shd w:val="clear" w:color="auto" w:fill="auto"/>
            <w:vAlign w:val="center"/>
          </w:tcPr>
          <w:p w14:paraId="29793722" w14:textId="77777777" w:rsidR="003203C7" w:rsidRPr="001204E4" w:rsidRDefault="003203C7" w:rsidP="003203C7">
            <w:pPr>
              <w:jc w:val="center"/>
              <w:rPr>
                <w:sz w:val="22"/>
                <w:szCs w:val="22"/>
              </w:rPr>
            </w:pPr>
            <w:r w:rsidRPr="001204E4">
              <w:rPr>
                <w:sz w:val="22"/>
                <w:szCs w:val="22"/>
              </w:rPr>
              <w:t>30</w:t>
            </w:r>
          </w:p>
        </w:tc>
        <w:tc>
          <w:tcPr>
            <w:tcW w:w="4253" w:type="dxa"/>
            <w:vMerge/>
            <w:shd w:val="clear" w:color="auto" w:fill="auto"/>
            <w:vAlign w:val="center"/>
          </w:tcPr>
          <w:p w14:paraId="2A44CDF2" w14:textId="77777777" w:rsidR="003203C7" w:rsidRPr="001204E4" w:rsidRDefault="003203C7" w:rsidP="003203C7">
            <w:pPr>
              <w:jc w:val="both"/>
              <w:rPr>
                <w:sz w:val="22"/>
                <w:szCs w:val="22"/>
              </w:rPr>
            </w:pPr>
          </w:p>
        </w:tc>
        <w:tc>
          <w:tcPr>
            <w:tcW w:w="3969" w:type="dxa"/>
            <w:vMerge/>
            <w:shd w:val="clear" w:color="auto" w:fill="auto"/>
            <w:vAlign w:val="center"/>
          </w:tcPr>
          <w:p w14:paraId="2C9D9867" w14:textId="77777777" w:rsidR="003203C7" w:rsidRPr="001204E4" w:rsidRDefault="003203C7" w:rsidP="003203C7">
            <w:pPr>
              <w:jc w:val="both"/>
              <w:rPr>
                <w:sz w:val="22"/>
                <w:szCs w:val="22"/>
              </w:rPr>
            </w:pPr>
          </w:p>
        </w:tc>
      </w:tr>
      <w:tr w:rsidR="003203C7" w:rsidRPr="001204E4" w14:paraId="67D496F3" w14:textId="77777777" w:rsidTr="003203C7">
        <w:tc>
          <w:tcPr>
            <w:tcW w:w="756" w:type="dxa"/>
            <w:shd w:val="clear" w:color="auto" w:fill="auto"/>
            <w:vAlign w:val="center"/>
          </w:tcPr>
          <w:p w14:paraId="6EE88100" w14:textId="77777777" w:rsidR="003203C7" w:rsidRPr="001204E4" w:rsidRDefault="003203C7" w:rsidP="003203C7">
            <w:pPr>
              <w:jc w:val="center"/>
              <w:rPr>
                <w:sz w:val="22"/>
                <w:szCs w:val="22"/>
              </w:rPr>
            </w:pPr>
            <w:r w:rsidRPr="001204E4">
              <w:rPr>
                <w:sz w:val="22"/>
                <w:szCs w:val="22"/>
              </w:rPr>
              <w:t>2.3.</w:t>
            </w:r>
          </w:p>
        </w:tc>
        <w:tc>
          <w:tcPr>
            <w:tcW w:w="5460" w:type="dxa"/>
            <w:shd w:val="clear" w:color="auto" w:fill="auto"/>
            <w:vAlign w:val="center"/>
          </w:tcPr>
          <w:p w14:paraId="68A9D9D4" w14:textId="77777777" w:rsidR="003203C7" w:rsidRPr="001204E4" w:rsidRDefault="003203C7" w:rsidP="003203C7">
            <w:pPr>
              <w:jc w:val="both"/>
              <w:rPr>
                <w:sz w:val="22"/>
                <w:szCs w:val="22"/>
              </w:rPr>
            </w:pPr>
            <w:r w:rsidRPr="001204E4">
              <w:rPr>
                <w:sz w:val="22"/>
                <w:szCs w:val="22"/>
              </w:rPr>
              <w:t>mokymo renginiai 2 skirtingomis temomis</w:t>
            </w:r>
          </w:p>
        </w:tc>
        <w:tc>
          <w:tcPr>
            <w:tcW w:w="1292" w:type="dxa"/>
            <w:shd w:val="clear" w:color="auto" w:fill="auto"/>
            <w:vAlign w:val="center"/>
          </w:tcPr>
          <w:p w14:paraId="57168B88" w14:textId="77777777" w:rsidR="003203C7" w:rsidRPr="001204E4" w:rsidRDefault="003203C7" w:rsidP="003203C7">
            <w:pPr>
              <w:jc w:val="center"/>
              <w:rPr>
                <w:sz w:val="22"/>
                <w:szCs w:val="22"/>
              </w:rPr>
            </w:pPr>
            <w:r w:rsidRPr="001204E4">
              <w:rPr>
                <w:sz w:val="22"/>
                <w:szCs w:val="22"/>
              </w:rPr>
              <w:t>20</w:t>
            </w:r>
          </w:p>
        </w:tc>
        <w:tc>
          <w:tcPr>
            <w:tcW w:w="4253" w:type="dxa"/>
            <w:vMerge/>
            <w:shd w:val="clear" w:color="auto" w:fill="auto"/>
            <w:vAlign w:val="center"/>
          </w:tcPr>
          <w:p w14:paraId="16F3C15E" w14:textId="77777777" w:rsidR="003203C7" w:rsidRPr="001204E4" w:rsidRDefault="003203C7" w:rsidP="003203C7">
            <w:pPr>
              <w:jc w:val="both"/>
              <w:rPr>
                <w:sz w:val="22"/>
                <w:szCs w:val="22"/>
              </w:rPr>
            </w:pPr>
          </w:p>
        </w:tc>
        <w:tc>
          <w:tcPr>
            <w:tcW w:w="3969" w:type="dxa"/>
            <w:vMerge/>
            <w:shd w:val="clear" w:color="auto" w:fill="auto"/>
            <w:vAlign w:val="center"/>
          </w:tcPr>
          <w:p w14:paraId="204DE846" w14:textId="77777777" w:rsidR="003203C7" w:rsidRPr="001204E4" w:rsidRDefault="003203C7" w:rsidP="003203C7">
            <w:pPr>
              <w:jc w:val="both"/>
              <w:rPr>
                <w:sz w:val="22"/>
                <w:szCs w:val="22"/>
              </w:rPr>
            </w:pPr>
          </w:p>
        </w:tc>
      </w:tr>
      <w:tr w:rsidR="003203C7" w:rsidRPr="001204E4" w14:paraId="6DD854D6" w14:textId="77777777" w:rsidTr="003203C7">
        <w:tc>
          <w:tcPr>
            <w:tcW w:w="756" w:type="dxa"/>
            <w:shd w:val="clear" w:color="auto" w:fill="auto"/>
            <w:vAlign w:val="center"/>
          </w:tcPr>
          <w:p w14:paraId="61AFDA17" w14:textId="77777777" w:rsidR="003203C7" w:rsidRPr="001204E4" w:rsidRDefault="003203C7" w:rsidP="003203C7">
            <w:pPr>
              <w:jc w:val="center"/>
              <w:rPr>
                <w:b/>
                <w:sz w:val="22"/>
                <w:szCs w:val="22"/>
              </w:rPr>
            </w:pPr>
            <w:r w:rsidRPr="001204E4">
              <w:rPr>
                <w:b/>
                <w:sz w:val="22"/>
                <w:szCs w:val="22"/>
              </w:rPr>
              <w:t>3.</w:t>
            </w:r>
          </w:p>
        </w:tc>
        <w:tc>
          <w:tcPr>
            <w:tcW w:w="5460" w:type="dxa"/>
            <w:shd w:val="clear" w:color="auto" w:fill="auto"/>
            <w:vAlign w:val="center"/>
          </w:tcPr>
          <w:p w14:paraId="324EA130" w14:textId="77777777" w:rsidR="003203C7" w:rsidRPr="001204E4" w:rsidRDefault="003203C7" w:rsidP="003203C7">
            <w:pPr>
              <w:jc w:val="both"/>
              <w:rPr>
                <w:b/>
                <w:sz w:val="22"/>
                <w:szCs w:val="22"/>
              </w:rPr>
            </w:pPr>
            <w:r w:rsidRPr="001204E4">
              <w:rPr>
                <w:b/>
                <w:sz w:val="22"/>
                <w:szCs w:val="22"/>
              </w:rPr>
              <w:t xml:space="preserve">Pareiškėjas turi patirties mokymų organizavime ir (arba) ES lėšomis finansuojamų projektų rengime ir įgyvendinime. </w:t>
            </w:r>
            <w:r w:rsidRPr="001204E4">
              <w:rPr>
                <w:sz w:val="22"/>
                <w:szCs w:val="22"/>
              </w:rPr>
              <w:t>Šis atrankos kriterijus detalizuojamas taip:</w:t>
            </w:r>
          </w:p>
        </w:tc>
        <w:tc>
          <w:tcPr>
            <w:tcW w:w="1292" w:type="dxa"/>
            <w:shd w:val="clear" w:color="auto" w:fill="auto"/>
            <w:vAlign w:val="center"/>
          </w:tcPr>
          <w:p w14:paraId="0D8A7972" w14:textId="77777777" w:rsidR="003203C7" w:rsidRPr="001204E4" w:rsidRDefault="003203C7" w:rsidP="003203C7">
            <w:pPr>
              <w:jc w:val="center"/>
              <w:rPr>
                <w:b/>
                <w:sz w:val="22"/>
                <w:szCs w:val="22"/>
              </w:rPr>
            </w:pPr>
            <w:r w:rsidRPr="001204E4">
              <w:rPr>
                <w:b/>
                <w:sz w:val="22"/>
                <w:szCs w:val="22"/>
              </w:rPr>
              <w:t>30</w:t>
            </w:r>
          </w:p>
        </w:tc>
        <w:tc>
          <w:tcPr>
            <w:tcW w:w="4253" w:type="dxa"/>
            <w:vMerge w:val="restart"/>
            <w:shd w:val="clear" w:color="auto" w:fill="auto"/>
            <w:vAlign w:val="center"/>
          </w:tcPr>
          <w:p w14:paraId="1461B713" w14:textId="77777777" w:rsidR="003203C7" w:rsidRPr="001204E4" w:rsidRDefault="003203C7" w:rsidP="003203C7">
            <w:pPr>
              <w:jc w:val="both"/>
              <w:rPr>
                <w:b/>
                <w:sz w:val="22"/>
                <w:szCs w:val="22"/>
              </w:rPr>
            </w:pPr>
            <w:r w:rsidRPr="001204E4">
              <w:rPr>
                <w:sz w:val="22"/>
                <w:szCs w:val="22"/>
              </w:rPr>
              <w:t>Atitiktis atrankos kriterijui vertinama pagal VP paraiškos 4 lentelėje ,,Vietos projekto atitiktis vietos projektų atrankos kriterijams“ pateiktą pagrindimą ir pateiktus dokumentus (pvz. įvykdytos sutartys ir kt.).</w:t>
            </w:r>
          </w:p>
        </w:tc>
        <w:tc>
          <w:tcPr>
            <w:tcW w:w="3969" w:type="dxa"/>
            <w:vMerge w:val="restart"/>
            <w:shd w:val="clear" w:color="auto" w:fill="auto"/>
            <w:vAlign w:val="center"/>
          </w:tcPr>
          <w:p w14:paraId="03B91146" w14:textId="5A552118" w:rsidR="003203C7" w:rsidRPr="001204E4" w:rsidRDefault="004C4A66" w:rsidP="003203C7">
            <w:pPr>
              <w:jc w:val="both"/>
              <w:rPr>
                <w:b/>
                <w:sz w:val="22"/>
                <w:szCs w:val="22"/>
              </w:rPr>
            </w:pPr>
            <w:r w:rsidRPr="001204E4">
              <w:rPr>
                <w:b/>
                <w:sz w:val="22"/>
                <w:szCs w:val="22"/>
              </w:rPr>
              <w:t>-</w:t>
            </w:r>
          </w:p>
        </w:tc>
      </w:tr>
      <w:tr w:rsidR="003203C7" w:rsidRPr="001204E4" w14:paraId="359AB895" w14:textId="77777777" w:rsidTr="003203C7">
        <w:tc>
          <w:tcPr>
            <w:tcW w:w="756" w:type="dxa"/>
            <w:shd w:val="clear" w:color="auto" w:fill="auto"/>
            <w:vAlign w:val="center"/>
          </w:tcPr>
          <w:p w14:paraId="1F3B8E9B" w14:textId="77777777" w:rsidR="003203C7" w:rsidRPr="001204E4" w:rsidRDefault="003203C7" w:rsidP="003203C7">
            <w:pPr>
              <w:jc w:val="center"/>
              <w:rPr>
                <w:sz w:val="22"/>
                <w:szCs w:val="22"/>
              </w:rPr>
            </w:pPr>
            <w:r w:rsidRPr="001204E4">
              <w:rPr>
                <w:sz w:val="22"/>
                <w:szCs w:val="22"/>
              </w:rPr>
              <w:t>3.1.</w:t>
            </w:r>
          </w:p>
        </w:tc>
        <w:tc>
          <w:tcPr>
            <w:tcW w:w="5460" w:type="dxa"/>
            <w:shd w:val="clear" w:color="auto" w:fill="auto"/>
            <w:vAlign w:val="center"/>
          </w:tcPr>
          <w:p w14:paraId="4ADA8356" w14:textId="77777777" w:rsidR="003203C7" w:rsidRPr="001204E4" w:rsidRDefault="003203C7" w:rsidP="003203C7">
            <w:pPr>
              <w:jc w:val="both"/>
              <w:rPr>
                <w:sz w:val="22"/>
                <w:szCs w:val="22"/>
                <w:highlight w:val="yellow"/>
              </w:rPr>
            </w:pPr>
            <w:r w:rsidRPr="001204E4">
              <w:rPr>
                <w:color w:val="222222"/>
                <w:sz w:val="22"/>
                <w:szCs w:val="22"/>
                <w:shd w:val="clear" w:color="auto" w:fill="FFFFFF"/>
              </w:rPr>
              <w:t>Suorganizuota 3 ir daugiau mokymų, ir (arba) parengta ir įgyvendinta ES lėšomis finansuojamų projektų.</w:t>
            </w:r>
          </w:p>
        </w:tc>
        <w:tc>
          <w:tcPr>
            <w:tcW w:w="1292" w:type="dxa"/>
            <w:shd w:val="clear" w:color="auto" w:fill="auto"/>
            <w:vAlign w:val="center"/>
          </w:tcPr>
          <w:p w14:paraId="3BED4878" w14:textId="77777777" w:rsidR="003203C7" w:rsidRPr="001204E4" w:rsidRDefault="003203C7" w:rsidP="003203C7">
            <w:pPr>
              <w:jc w:val="center"/>
              <w:rPr>
                <w:sz w:val="22"/>
                <w:szCs w:val="22"/>
              </w:rPr>
            </w:pPr>
            <w:r w:rsidRPr="001204E4">
              <w:rPr>
                <w:sz w:val="22"/>
                <w:szCs w:val="22"/>
              </w:rPr>
              <w:t>30</w:t>
            </w:r>
          </w:p>
        </w:tc>
        <w:tc>
          <w:tcPr>
            <w:tcW w:w="4253" w:type="dxa"/>
            <w:vMerge/>
            <w:shd w:val="clear" w:color="auto" w:fill="auto"/>
          </w:tcPr>
          <w:p w14:paraId="1901EF59" w14:textId="77777777" w:rsidR="003203C7" w:rsidRPr="001204E4" w:rsidRDefault="003203C7" w:rsidP="0053337A">
            <w:pPr>
              <w:jc w:val="both"/>
              <w:rPr>
                <w:sz w:val="22"/>
                <w:szCs w:val="22"/>
              </w:rPr>
            </w:pPr>
          </w:p>
        </w:tc>
        <w:tc>
          <w:tcPr>
            <w:tcW w:w="3969" w:type="dxa"/>
            <w:vMerge/>
            <w:shd w:val="clear" w:color="auto" w:fill="auto"/>
          </w:tcPr>
          <w:p w14:paraId="7A47F54E" w14:textId="77777777" w:rsidR="003203C7" w:rsidRPr="001204E4" w:rsidRDefault="003203C7" w:rsidP="0053337A">
            <w:pPr>
              <w:jc w:val="both"/>
              <w:rPr>
                <w:sz w:val="22"/>
                <w:szCs w:val="22"/>
              </w:rPr>
            </w:pPr>
          </w:p>
        </w:tc>
      </w:tr>
      <w:tr w:rsidR="003203C7" w:rsidRPr="001204E4" w14:paraId="46E55039" w14:textId="77777777" w:rsidTr="003203C7">
        <w:tc>
          <w:tcPr>
            <w:tcW w:w="756" w:type="dxa"/>
            <w:shd w:val="clear" w:color="auto" w:fill="auto"/>
            <w:vAlign w:val="center"/>
          </w:tcPr>
          <w:p w14:paraId="0BA800BA" w14:textId="77777777" w:rsidR="003203C7" w:rsidRPr="001204E4" w:rsidRDefault="003203C7" w:rsidP="003203C7">
            <w:pPr>
              <w:jc w:val="center"/>
              <w:rPr>
                <w:sz w:val="22"/>
                <w:szCs w:val="22"/>
              </w:rPr>
            </w:pPr>
            <w:r w:rsidRPr="001204E4">
              <w:rPr>
                <w:sz w:val="22"/>
                <w:szCs w:val="22"/>
              </w:rPr>
              <w:t>3.2.</w:t>
            </w:r>
          </w:p>
        </w:tc>
        <w:tc>
          <w:tcPr>
            <w:tcW w:w="5460" w:type="dxa"/>
            <w:shd w:val="clear" w:color="auto" w:fill="auto"/>
            <w:vAlign w:val="center"/>
          </w:tcPr>
          <w:p w14:paraId="473095D1" w14:textId="77777777" w:rsidR="003203C7" w:rsidRPr="001204E4" w:rsidRDefault="003203C7" w:rsidP="003203C7">
            <w:pPr>
              <w:jc w:val="both"/>
              <w:rPr>
                <w:sz w:val="22"/>
                <w:szCs w:val="22"/>
                <w:highlight w:val="yellow"/>
              </w:rPr>
            </w:pPr>
            <w:r w:rsidRPr="001204E4">
              <w:rPr>
                <w:sz w:val="22"/>
                <w:szCs w:val="22"/>
              </w:rPr>
              <w:t>Suorganizuota 1-3 mokymai</w:t>
            </w:r>
            <w:r w:rsidRPr="001204E4">
              <w:rPr>
                <w:color w:val="222222"/>
                <w:sz w:val="22"/>
                <w:szCs w:val="22"/>
                <w:shd w:val="clear" w:color="auto" w:fill="FFFFFF"/>
              </w:rPr>
              <w:t>, ir (arba) parengta ir įgyvendinta ES lėšomis finansuojamų projektų</w:t>
            </w:r>
            <w:r w:rsidRPr="001204E4">
              <w:rPr>
                <w:sz w:val="22"/>
                <w:szCs w:val="22"/>
              </w:rPr>
              <w:t>.</w:t>
            </w:r>
          </w:p>
        </w:tc>
        <w:tc>
          <w:tcPr>
            <w:tcW w:w="1292" w:type="dxa"/>
            <w:shd w:val="clear" w:color="auto" w:fill="auto"/>
            <w:vAlign w:val="center"/>
          </w:tcPr>
          <w:p w14:paraId="2DF0603F" w14:textId="77777777" w:rsidR="003203C7" w:rsidRPr="001204E4" w:rsidRDefault="003203C7" w:rsidP="003203C7">
            <w:pPr>
              <w:jc w:val="center"/>
              <w:rPr>
                <w:sz w:val="22"/>
                <w:szCs w:val="22"/>
              </w:rPr>
            </w:pPr>
            <w:r w:rsidRPr="001204E4">
              <w:rPr>
                <w:sz w:val="22"/>
                <w:szCs w:val="22"/>
              </w:rPr>
              <w:t>20</w:t>
            </w:r>
          </w:p>
        </w:tc>
        <w:tc>
          <w:tcPr>
            <w:tcW w:w="4253" w:type="dxa"/>
            <w:vMerge/>
            <w:shd w:val="clear" w:color="auto" w:fill="auto"/>
          </w:tcPr>
          <w:p w14:paraId="79A92B3F" w14:textId="77777777" w:rsidR="003203C7" w:rsidRPr="001204E4" w:rsidRDefault="003203C7" w:rsidP="0053337A">
            <w:pPr>
              <w:jc w:val="both"/>
              <w:rPr>
                <w:sz w:val="22"/>
                <w:szCs w:val="22"/>
              </w:rPr>
            </w:pPr>
          </w:p>
        </w:tc>
        <w:tc>
          <w:tcPr>
            <w:tcW w:w="3969" w:type="dxa"/>
            <w:vMerge/>
            <w:shd w:val="clear" w:color="auto" w:fill="auto"/>
          </w:tcPr>
          <w:p w14:paraId="69ED1256" w14:textId="77777777" w:rsidR="003203C7" w:rsidRPr="001204E4" w:rsidRDefault="003203C7" w:rsidP="0053337A">
            <w:pPr>
              <w:jc w:val="both"/>
              <w:rPr>
                <w:sz w:val="22"/>
                <w:szCs w:val="22"/>
              </w:rPr>
            </w:pPr>
          </w:p>
        </w:tc>
      </w:tr>
      <w:tr w:rsidR="001204E4" w:rsidRPr="001204E4" w14:paraId="05D4121C" w14:textId="77777777" w:rsidTr="003203C7">
        <w:tc>
          <w:tcPr>
            <w:tcW w:w="6216" w:type="dxa"/>
            <w:gridSpan w:val="2"/>
            <w:shd w:val="clear" w:color="auto" w:fill="auto"/>
          </w:tcPr>
          <w:p w14:paraId="66437285" w14:textId="77777777" w:rsidR="00AD4ED1" w:rsidRPr="001204E4" w:rsidRDefault="00AD4ED1" w:rsidP="0053337A">
            <w:pPr>
              <w:jc w:val="center"/>
              <w:rPr>
                <w:b/>
                <w:sz w:val="22"/>
                <w:szCs w:val="22"/>
              </w:rPr>
            </w:pPr>
            <w:r w:rsidRPr="001204E4">
              <w:rPr>
                <w:b/>
                <w:sz w:val="22"/>
                <w:szCs w:val="22"/>
              </w:rPr>
              <w:t xml:space="preserve">Viso: </w:t>
            </w:r>
          </w:p>
        </w:tc>
        <w:tc>
          <w:tcPr>
            <w:tcW w:w="1292" w:type="dxa"/>
            <w:shd w:val="clear" w:color="auto" w:fill="auto"/>
            <w:vAlign w:val="center"/>
          </w:tcPr>
          <w:p w14:paraId="448D5406" w14:textId="77777777" w:rsidR="00AD4ED1" w:rsidRPr="001204E4" w:rsidRDefault="00AD4ED1" w:rsidP="003203C7">
            <w:pPr>
              <w:jc w:val="center"/>
              <w:rPr>
                <w:b/>
                <w:sz w:val="22"/>
                <w:szCs w:val="22"/>
              </w:rPr>
            </w:pPr>
            <w:r w:rsidRPr="001204E4">
              <w:rPr>
                <w:b/>
                <w:sz w:val="22"/>
                <w:szCs w:val="22"/>
              </w:rPr>
              <w:t>100</w:t>
            </w:r>
          </w:p>
        </w:tc>
        <w:tc>
          <w:tcPr>
            <w:tcW w:w="4253" w:type="dxa"/>
            <w:shd w:val="clear" w:color="auto" w:fill="auto"/>
          </w:tcPr>
          <w:p w14:paraId="7CDD3FBF" w14:textId="77777777" w:rsidR="00AD4ED1" w:rsidRPr="001204E4" w:rsidRDefault="00AD4ED1" w:rsidP="0053337A">
            <w:pPr>
              <w:jc w:val="both"/>
              <w:rPr>
                <w:b/>
                <w:sz w:val="22"/>
                <w:szCs w:val="22"/>
              </w:rPr>
            </w:pPr>
          </w:p>
        </w:tc>
        <w:tc>
          <w:tcPr>
            <w:tcW w:w="3969" w:type="dxa"/>
            <w:shd w:val="clear" w:color="auto" w:fill="auto"/>
          </w:tcPr>
          <w:p w14:paraId="4EE36CDC" w14:textId="77777777" w:rsidR="00AD4ED1" w:rsidRPr="001204E4" w:rsidRDefault="00AD4ED1" w:rsidP="0053337A">
            <w:pPr>
              <w:jc w:val="both"/>
              <w:rPr>
                <w:b/>
                <w:sz w:val="22"/>
                <w:szCs w:val="22"/>
              </w:rPr>
            </w:pPr>
          </w:p>
        </w:tc>
      </w:tr>
    </w:tbl>
    <w:p w14:paraId="327760C8" w14:textId="77777777" w:rsidR="00B93CBC" w:rsidRDefault="00B93CBC" w:rsidP="00624408">
      <w:pPr>
        <w:rPr>
          <w:sz w:val="22"/>
          <w:szCs w:val="22"/>
        </w:rPr>
      </w:pPr>
    </w:p>
    <w:p w14:paraId="7FB083AA" w14:textId="77777777" w:rsidR="001204E4" w:rsidRPr="001204E4" w:rsidRDefault="001204E4" w:rsidP="00624408">
      <w:pPr>
        <w:rPr>
          <w:sz w:val="22"/>
          <w:szCs w:val="22"/>
        </w:rPr>
      </w:pPr>
    </w:p>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30"/>
        <w:gridCol w:w="3242"/>
        <w:gridCol w:w="11477"/>
      </w:tblGrid>
      <w:tr w:rsidR="003203C7" w:rsidRPr="001204E4" w14:paraId="25E12990" w14:textId="77777777" w:rsidTr="008D681A">
        <w:tc>
          <w:tcPr>
            <w:tcW w:w="15735" w:type="dxa"/>
            <w:gridSpan w:val="4"/>
            <w:shd w:val="clear" w:color="auto" w:fill="F4B083"/>
            <w:vAlign w:val="center"/>
          </w:tcPr>
          <w:p w14:paraId="58934C40" w14:textId="77777777" w:rsidR="003203C7" w:rsidRPr="001204E4" w:rsidRDefault="003203C7" w:rsidP="003F19E9">
            <w:pPr>
              <w:pStyle w:val="BodyText1"/>
              <w:spacing w:line="240" w:lineRule="auto"/>
              <w:ind w:firstLine="0"/>
              <w:jc w:val="left"/>
              <w:rPr>
                <w:sz w:val="22"/>
                <w:szCs w:val="22"/>
                <w:lang w:val="lt-LT"/>
              </w:rPr>
            </w:pPr>
            <w:r w:rsidRPr="001204E4">
              <w:rPr>
                <w:b/>
                <w:sz w:val="22"/>
                <w:szCs w:val="22"/>
                <w:lang w:val="lt-LT"/>
              </w:rPr>
              <w:t xml:space="preserve">3. </w:t>
            </w:r>
            <w:r w:rsidRPr="001204E4">
              <w:rPr>
                <w:b/>
                <w:bCs/>
                <w:sz w:val="22"/>
                <w:szCs w:val="22"/>
                <w:lang w:val="lt-LT"/>
              </w:rPr>
              <w:t>TINKAMUMO SĄLYGOS, TINKAMOMS FINANSUOTI IŠLAIDOMS</w:t>
            </w:r>
          </w:p>
        </w:tc>
      </w:tr>
      <w:tr w:rsidR="003203C7" w:rsidRPr="001204E4" w14:paraId="21DFFD63" w14:textId="77777777" w:rsidTr="008D681A">
        <w:tc>
          <w:tcPr>
            <w:tcW w:w="15735" w:type="dxa"/>
            <w:gridSpan w:val="4"/>
            <w:shd w:val="clear" w:color="auto" w:fill="auto"/>
            <w:vAlign w:val="center"/>
          </w:tcPr>
          <w:p w14:paraId="4A044BE2" w14:textId="77777777" w:rsidR="003203C7" w:rsidRPr="001204E4" w:rsidRDefault="003203C7" w:rsidP="003F19E9">
            <w:pPr>
              <w:rPr>
                <w:b/>
                <w:sz w:val="22"/>
                <w:szCs w:val="22"/>
              </w:rPr>
            </w:pPr>
            <w:r w:rsidRPr="001204E4">
              <w:rPr>
                <w:sz w:val="22"/>
                <w:szCs w:val="22"/>
              </w:rPr>
              <w:t>Vietos projektų planuojamų išlaidų tinkamumo vertinimo tvarką nustato Vietos projektų administravimo taisyklės.</w:t>
            </w:r>
          </w:p>
        </w:tc>
      </w:tr>
      <w:tr w:rsidR="003203C7" w:rsidRPr="001204E4" w14:paraId="68BF47BE" w14:textId="77777777" w:rsidTr="008D681A">
        <w:tc>
          <w:tcPr>
            <w:tcW w:w="1016" w:type="dxa"/>
            <w:gridSpan w:val="2"/>
            <w:shd w:val="clear" w:color="auto" w:fill="auto"/>
            <w:vAlign w:val="center"/>
          </w:tcPr>
          <w:p w14:paraId="2908821A" w14:textId="77777777" w:rsidR="003203C7" w:rsidRPr="001204E4" w:rsidRDefault="003203C7" w:rsidP="003F19E9">
            <w:pPr>
              <w:jc w:val="center"/>
              <w:rPr>
                <w:b/>
                <w:sz w:val="22"/>
                <w:szCs w:val="22"/>
              </w:rPr>
            </w:pPr>
            <w:r w:rsidRPr="001204E4">
              <w:rPr>
                <w:b/>
                <w:sz w:val="22"/>
                <w:szCs w:val="22"/>
              </w:rPr>
              <w:t>3.1.</w:t>
            </w:r>
          </w:p>
        </w:tc>
        <w:tc>
          <w:tcPr>
            <w:tcW w:w="14719" w:type="dxa"/>
            <w:gridSpan w:val="2"/>
            <w:shd w:val="clear" w:color="auto" w:fill="auto"/>
            <w:vAlign w:val="center"/>
          </w:tcPr>
          <w:p w14:paraId="4673EFB2" w14:textId="77777777" w:rsidR="003203C7" w:rsidRPr="001204E4" w:rsidRDefault="003203C7" w:rsidP="003F19E9">
            <w:pPr>
              <w:jc w:val="both"/>
              <w:rPr>
                <w:sz w:val="22"/>
                <w:szCs w:val="22"/>
              </w:rPr>
            </w:pPr>
            <w:r w:rsidRPr="001204E4">
              <w:rPr>
                <w:b/>
                <w:sz w:val="22"/>
                <w:szCs w:val="22"/>
              </w:rPr>
              <w:t>Bendrosios tinkamumo sąlygos, susijusios su tinkamomis finansuoti išlaidomis, numatytos Vietos projektų administravimo taisyklių 24 punkte</w:t>
            </w:r>
          </w:p>
        </w:tc>
      </w:tr>
      <w:tr w:rsidR="003203C7" w:rsidRPr="001204E4" w14:paraId="0E350813" w14:textId="77777777" w:rsidTr="008D681A">
        <w:tc>
          <w:tcPr>
            <w:tcW w:w="15735" w:type="dxa"/>
            <w:gridSpan w:val="4"/>
            <w:shd w:val="clear" w:color="auto" w:fill="auto"/>
          </w:tcPr>
          <w:p w14:paraId="0D303A30" w14:textId="77777777" w:rsidR="003203C7" w:rsidRPr="001204E4" w:rsidRDefault="003203C7" w:rsidP="003F19E9">
            <w:pPr>
              <w:jc w:val="both"/>
              <w:rPr>
                <w:b/>
                <w:sz w:val="22"/>
                <w:szCs w:val="22"/>
              </w:rPr>
            </w:pPr>
            <w:r w:rsidRPr="001204E4">
              <w:rPr>
                <w:b/>
                <w:sz w:val="22"/>
                <w:szCs w:val="22"/>
              </w:rPr>
              <w:t>3.3. Papildomos tinkamumo sąlygos, susijusios su tinkamomis finansuoti išlaidomis:</w:t>
            </w:r>
          </w:p>
        </w:tc>
      </w:tr>
      <w:tr w:rsidR="003203C7" w:rsidRPr="001204E4" w14:paraId="6C3E9C9A" w14:textId="77777777" w:rsidTr="001204E4">
        <w:trPr>
          <w:trHeight w:val="506"/>
        </w:trPr>
        <w:tc>
          <w:tcPr>
            <w:tcW w:w="1016" w:type="dxa"/>
            <w:gridSpan w:val="2"/>
            <w:shd w:val="clear" w:color="auto" w:fill="auto"/>
            <w:vAlign w:val="center"/>
          </w:tcPr>
          <w:p w14:paraId="23838311" w14:textId="77777777" w:rsidR="003203C7" w:rsidRPr="001204E4" w:rsidRDefault="003203C7" w:rsidP="003203C7">
            <w:pPr>
              <w:jc w:val="center"/>
              <w:rPr>
                <w:sz w:val="22"/>
                <w:szCs w:val="22"/>
              </w:rPr>
            </w:pPr>
            <w:r w:rsidRPr="001204E4">
              <w:rPr>
                <w:sz w:val="22"/>
                <w:szCs w:val="22"/>
              </w:rPr>
              <w:t>3.3.1.</w:t>
            </w:r>
          </w:p>
        </w:tc>
        <w:tc>
          <w:tcPr>
            <w:tcW w:w="14719" w:type="dxa"/>
            <w:gridSpan w:val="2"/>
            <w:shd w:val="clear" w:color="auto" w:fill="auto"/>
          </w:tcPr>
          <w:p w14:paraId="0747E591" w14:textId="77777777" w:rsidR="003203C7" w:rsidRPr="001204E4" w:rsidRDefault="003203C7" w:rsidP="003F19E9">
            <w:pPr>
              <w:jc w:val="both"/>
              <w:rPr>
                <w:i/>
                <w:sz w:val="22"/>
                <w:szCs w:val="22"/>
              </w:rPr>
            </w:pPr>
            <w:r w:rsidRPr="001204E4">
              <w:rPr>
                <w:sz w:val="22"/>
                <w:szCs w:val="22"/>
              </w:rPr>
              <w:t>Jeigu vietos projekte numatyta veikla, susijusi su mokymais, pareiškėjo paraiškoje nurodytos išlaidos ir jų pagrindimo dokumentuose pateikta informacija turi neprieštarauti Vietos projektų administravimo taisyklių 47 punkte nurodytoms tinkamumo sąlygoms.</w:t>
            </w:r>
          </w:p>
        </w:tc>
      </w:tr>
      <w:tr w:rsidR="003203C7" w:rsidRPr="001204E4" w14:paraId="59EF3253" w14:textId="77777777" w:rsidTr="008D681A">
        <w:tc>
          <w:tcPr>
            <w:tcW w:w="15735" w:type="dxa"/>
            <w:gridSpan w:val="4"/>
            <w:tcBorders>
              <w:bottom w:val="single" w:sz="4" w:space="0" w:color="auto"/>
            </w:tcBorders>
            <w:shd w:val="clear" w:color="auto" w:fill="F7CAAC"/>
          </w:tcPr>
          <w:p w14:paraId="14C4B8B8" w14:textId="77777777" w:rsidR="003203C7" w:rsidRPr="001204E4" w:rsidRDefault="003203C7" w:rsidP="0053337A">
            <w:pPr>
              <w:jc w:val="both"/>
              <w:rPr>
                <w:b/>
                <w:sz w:val="22"/>
                <w:szCs w:val="22"/>
              </w:rPr>
            </w:pPr>
            <w:r w:rsidRPr="001204E4">
              <w:rPr>
                <w:b/>
                <w:sz w:val="22"/>
                <w:szCs w:val="22"/>
              </w:rPr>
              <w:t>3.3. Tinkamų finansuoti išlaidų sąrašas:</w:t>
            </w:r>
          </w:p>
        </w:tc>
      </w:tr>
      <w:tr w:rsidR="003203C7" w:rsidRPr="001204E4" w14:paraId="4EBFAD2A" w14:textId="77777777" w:rsidTr="008D681A">
        <w:tc>
          <w:tcPr>
            <w:tcW w:w="986" w:type="dxa"/>
            <w:tcBorders>
              <w:top w:val="single" w:sz="4" w:space="0" w:color="auto"/>
            </w:tcBorders>
            <w:shd w:val="clear" w:color="auto" w:fill="auto"/>
          </w:tcPr>
          <w:p w14:paraId="486A7EEE" w14:textId="77777777" w:rsidR="003203C7" w:rsidRPr="001204E4" w:rsidRDefault="003203C7" w:rsidP="0053337A">
            <w:pPr>
              <w:jc w:val="center"/>
              <w:rPr>
                <w:b/>
                <w:sz w:val="22"/>
                <w:szCs w:val="22"/>
              </w:rPr>
            </w:pPr>
            <w:r w:rsidRPr="001204E4">
              <w:rPr>
                <w:b/>
                <w:sz w:val="22"/>
                <w:szCs w:val="22"/>
              </w:rPr>
              <w:t>I</w:t>
            </w:r>
          </w:p>
        </w:tc>
        <w:tc>
          <w:tcPr>
            <w:tcW w:w="3272" w:type="dxa"/>
            <w:gridSpan w:val="2"/>
            <w:tcBorders>
              <w:top w:val="single" w:sz="4" w:space="0" w:color="auto"/>
            </w:tcBorders>
            <w:shd w:val="clear" w:color="auto" w:fill="auto"/>
          </w:tcPr>
          <w:p w14:paraId="38945611" w14:textId="77777777" w:rsidR="003203C7" w:rsidRPr="001204E4" w:rsidRDefault="003203C7" w:rsidP="0053337A">
            <w:pPr>
              <w:jc w:val="center"/>
              <w:rPr>
                <w:b/>
                <w:sz w:val="22"/>
                <w:szCs w:val="22"/>
              </w:rPr>
            </w:pPr>
            <w:r w:rsidRPr="001204E4">
              <w:rPr>
                <w:b/>
                <w:sz w:val="22"/>
                <w:szCs w:val="22"/>
              </w:rPr>
              <w:t>II</w:t>
            </w:r>
          </w:p>
        </w:tc>
        <w:tc>
          <w:tcPr>
            <w:tcW w:w="11477" w:type="dxa"/>
            <w:tcBorders>
              <w:top w:val="single" w:sz="4" w:space="0" w:color="auto"/>
            </w:tcBorders>
            <w:shd w:val="clear" w:color="auto" w:fill="auto"/>
          </w:tcPr>
          <w:p w14:paraId="2DB68957" w14:textId="77777777" w:rsidR="003203C7" w:rsidRPr="001204E4" w:rsidRDefault="003203C7" w:rsidP="0053337A">
            <w:pPr>
              <w:jc w:val="center"/>
              <w:rPr>
                <w:b/>
                <w:sz w:val="22"/>
                <w:szCs w:val="22"/>
              </w:rPr>
            </w:pPr>
            <w:r w:rsidRPr="001204E4">
              <w:rPr>
                <w:b/>
                <w:sz w:val="22"/>
                <w:szCs w:val="22"/>
              </w:rPr>
              <w:t>III</w:t>
            </w:r>
          </w:p>
        </w:tc>
      </w:tr>
      <w:tr w:rsidR="003203C7" w:rsidRPr="001204E4" w14:paraId="452515A6" w14:textId="77777777" w:rsidTr="008D681A">
        <w:trPr>
          <w:trHeight w:val="351"/>
        </w:trPr>
        <w:tc>
          <w:tcPr>
            <w:tcW w:w="986" w:type="dxa"/>
            <w:shd w:val="clear" w:color="auto" w:fill="auto"/>
            <w:vAlign w:val="center"/>
          </w:tcPr>
          <w:p w14:paraId="2A6306F1" w14:textId="30664140" w:rsidR="003203C7" w:rsidRPr="001204E4" w:rsidRDefault="003203C7" w:rsidP="003203C7">
            <w:pPr>
              <w:jc w:val="center"/>
              <w:rPr>
                <w:b/>
                <w:sz w:val="22"/>
                <w:szCs w:val="22"/>
              </w:rPr>
            </w:pPr>
            <w:r w:rsidRPr="001204E4">
              <w:rPr>
                <w:b/>
                <w:sz w:val="22"/>
                <w:szCs w:val="22"/>
              </w:rPr>
              <w:t>Eil. Nr.</w:t>
            </w:r>
          </w:p>
        </w:tc>
        <w:tc>
          <w:tcPr>
            <w:tcW w:w="3272" w:type="dxa"/>
            <w:gridSpan w:val="2"/>
            <w:shd w:val="clear" w:color="auto" w:fill="auto"/>
            <w:vAlign w:val="center"/>
          </w:tcPr>
          <w:p w14:paraId="340E077F" w14:textId="77777777" w:rsidR="003203C7" w:rsidRPr="001204E4" w:rsidRDefault="003203C7" w:rsidP="003203C7">
            <w:pPr>
              <w:jc w:val="center"/>
              <w:rPr>
                <w:b/>
                <w:sz w:val="22"/>
                <w:szCs w:val="22"/>
              </w:rPr>
            </w:pPr>
            <w:r w:rsidRPr="001204E4">
              <w:rPr>
                <w:b/>
                <w:sz w:val="22"/>
                <w:szCs w:val="22"/>
              </w:rPr>
              <w:t>Tinkamos išlaidos pavadinimas</w:t>
            </w:r>
          </w:p>
        </w:tc>
        <w:tc>
          <w:tcPr>
            <w:tcW w:w="11477" w:type="dxa"/>
            <w:shd w:val="clear" w:color="auto" w:fill="auto"/>
            <w:vAlign w:val="center"/>
          </w:tcPr>
          <w:p w14:paraId="2067B204" w14:textId="5DE21056" w:rsidR="003203C7" w:rsidRPr="001204E4" w:rsidRDefault="003203C7" w:rsidP="003203C7">
            <w:pPr>
              <w:jc w:val="center"/>
              <w:rPr>
                <w:b/>
                <w:sz w:val="22"/>
                <w:szCs w:val="22"/>
              </w:rPr>
            </w:pPr>
            <w:r w:rsidRPr="001204E4">
              <w:rPr>
                <w:b/>
                <w:sz w:val="22"/>
                <w:szCs w:val="22"/>
              </w:rPr>
              <w:t>Galimas kainos pagrindimo būdas</w:t>
            </w:r>
          </w:p>
        </w:tc>
      </w:tr>
      <w:tr w:rsidR="008D681A" w:rsidRPr="001204E4" w14:paraId="3534964B" w14:textId="77777777" w:rsidTr="00A93BF2">
        <w:trPr>
          <w:trHeight w:val="369"/>
        </w:trPr>
        <w:tc>
          <w:tcPr>
            <w:tcW w:w="986" w:type="dxa"/>
            <w:shd w:val="clear" w:color="auto" w:fill="auto"/>
            <w:vAlign w:val="center"/>
          </w:tcPr>
          <w:p w14:paraId="3ABC651C" w14:textId="77777777" w:rsidR="008D681A" w:rsidRPr="001204E4" w:rsidRDefault="008D681A" w:rsidP="003203C7">
            <w:pPr>
              <w:jc w:val="center"/>
              <w:rPr>
                <w:b/>
                <w:sz w:val="22"/>
                <w:szCs w:val="22"/>
              </w:rPr>
            </w:pPr>
            <w:r w:rsidRPr="001204E4">
              <w:rPr>
                <w:b/>
                <w:sz w:val="22"/>
                <w:szCs w:val="22"/>
              </w:rPr>
              <w:t>3.3.1.</w:t>
            </w:r>
          </w:p>
        </w:tc>
        <w:tc>
          <w:tcPr>
            <w:tcW w:w="14749" w:type="dxa"/>
            <w:gridSpan w:val="3"/>
            <w:shd w:val="clear" w:color="auto" w:fill="auto"/>
            <w:vAlign w:val="center"/>
          </w:tcPr>
          <w:p w14:paraId="07327163" w14:textId="6AEB16D8" w:rsidR="008D681A" w:rsidRPr="001204E4" w:rsidRDefault="008D681A" w:rsidP="00A93BF2">
            <w:pPr>
              <w:rPr>
                <w:b/>
                <w:sz w:val="22"/>
                <w:szCs w:val="22"/>
              </w:rPr>
            </w:pPr>
            <w:r w:rsidRPr="001204E4">
              <w:rPr>
                <w:b/>
                <w:sz w:val="22"/>
                <w:szCs w:val="22"/>
              </w:rPr>
              <w:t>Darbų ir paslaugų įsigijimo:</w:t>
            </w:r>
          </w:p>
        </w:tc>
      </w:tr>
      <w:tr w:rsidR="003203C7" w:rsidRPr="001204E4" w14:paraId="1E87B1CF" w14:textId="77777777" w:rsidTr="001204E4">
        <w:trPr>
          <w:trHeight w:val="3633"/>
        </w:trPr>
        <w:tc>
          <w:tcPr>
            <w:tcW w:w="986" w:type="dxa"/>
            <w:shd w:val="clear" w:color="auto" w:fill="auto"/>
            <w:vAlign w:val="center"/>
          </w:tcPr>
          <w:p w14:paraId="3D767EFB" w14:textId="77777777" w:rsidR="003203C7" w:rsidRPr="001204E4" w:rsidRDefault="003203C7" w:rsidP="003203C7">
            <w:pPr>
              <w:jc w:val="center"/>
              <w:rPr>
                <w:sz w:val="22"/>
                <w:szCs w:val="22"/>
              </w:rPr>
            </w:pPr>
            <w:r w:rsidRPr="001204E4">
              <w:rPr>
                <w:sz w:val="22"/>
                <w:szCs w:val="22"/>
              </w:rPr>
              <w:t>3.3.1.1.</w:t>
            </w:r>
          </w:p>
        </w:tc>
        <w:tc>
          <w:tcPr>
            <w:tcW w:w="3272" w:type="dxa"/>
            <w:gridSpan w:val="2"/>
            <w:shd w:val="clear" w:color="auto" w:fill="auto"/>
            <w:vAlign w:val="center"/>
          </w:tcPr>
          <w:p w14:paraId="05F244D2" w14:textId="14BA9D21" w:rsidR="003203C7" w:rsidRPr="001204E4" w:rsidRDefault="003203C7" w:rsidP="003203C7">
            <w:pPr>
              <w:jc w:val="both"/>
              <w:rPr>
                <w:sz w:val="22"/>
                <w:szCs w:val="22"/>
              </w:rPr>
            </w:pPr>
            <w:r w:rsidRPr="001204E4">
              <w:rPr>
                <w:rFonts w:eastAsia="Calibri"/>
                <w:sz w:val="22"/>
                <w:szCs w:val="22"/>
              </w:rPr>
              <w:t>Mokymo paslaugų, įskaitant atlyginimą lektoriui, įsigijimo</w:t>
            </w:r>
          </w:p>
        </w:tc>
        <w:tc>
          <w:tcPr>
            <w:tcW w:w="11477" w:type="dxa"/>
            <w:shd w:val="clear" w:color="auto" w:fill="auto"/>
            <w:vAlign w:val="center"/>
          </w:tcPr>
          <w:p w14:paraId="78C94C38" w14:textId="77777777" w:rsidR="003203C7" w:rsidRPr="001204E4" w:rsidRDefault="008D681A" w:rsidP="008D681A">
            <w:pPr>
              <w:jc w:val="both"/>
              <w:rPr>
                <w:color w:val="000000"/>
                <w:sz w:val="22"/>
                <w:szCs w:val="22"/>
              </w:rPr>
            </w:pPr>
            <w:r w:rsidRPr="001204E4">
              <w:rPr>
                <w:sz w:val="22"/>
                <w:szCs w:val="22"/>
              </w:rPr>
              <w:t xml:space="preserve">1. </w:t>
            </w:r>
            <w:r w:rsidR="003203C7" w:rsidRPr="001204E4">
              <w:rPr>
                <w:sz w:val="22"/>
                <w:szCs w:val="22"/>
              </w:rPr>
              <w:t xml:space="preserve">Taikomas įkainis nustatytas Bendrųjų įgūdžių mokymo fiksuotojo įkainio nustatymo tyrimo ataskaitoje, skelbiamoje </w:t>
            </w:r>
            <w:hyperlink r:id="rId8" w:history="1">
              <w:r w:rsidR="003203C7" w:rsidRPr="001204E4">
                <w:rPr>
                  <w:color w:val="0000FF"/>
                  <w:sz w:val="22"/>
                  <w:szCs w:val="22"/>
                  <w:u w:val="single"/>
                </w:rPr>
                <w:t>www.esinvesticijos.lt</w:t>
              </w:r>
            </w:hyperlink>
            <w:r w:rsidR="003203C7" w:rsidRPr="001204E4">
              <w:rPr>
                <w:color w:val="000000"/>
                <w:sz w:val="22"/>
                <w:szCs w:val="22"/>
              </w:rPr>
              <w:t xml:space="preserve"> (</w:t>
            </w:r>
            <w:hyperlink r:id="rId9" w:history="1">
              <w:r w:rsidR="003203C7" w:rsidRPr="001204E4">
                <w:rPr>
                  <w:color w:val="0000FF"/>
                  <w:sz w:val="22"/>
                  <w:szCs w:val="22"/>
                  <w:u w:val="single"/>
                </w:rPr>
                <w:t>http://www.esinvesticijos.lt/lt/dokumentai/bendruju-igudziu-mokymo-fiksuotojo-ikainio-nustatymo-tyrimo-ataskaita</w:t>
              </w:r>
            </w:hyperlink>
            <w:r w:rsidR="003203C7" w:rsidRPr="001204E4">
              <w:rPr>
                <w:sz w:val="22"/>
                <w:szCs w:val="22"/>
              </w:rPr>
              <w:t xml:space="preserve">). </w:t>
            </w:r>
            <w:r w:rsidR="003203C7" w:rsidRPr="001204E4">
              <w:rPr>
                <w:color w:val="000000"/>
                <w:sz w:val="22"/>
                <w:szCs w:val="22"/>
              </w:rPr>
              <w:t>Tuo atveju, jeigu organizuojant mokymus būtinos ne visos bendrųjų įgūdžių mokymo fiksuotojo įkainio sudedamosios dalys, vadovaujamasi atskirų dalių įkainiais, nurodytais Bendrųjų įgūdžių mokymo fiksuotojo įkainio nustatymo tyrimo ataskaitoje.</w:t>
            </w:r>
          </w:p>
          <w:p w14:paraId="4A28E937" w14:textId="4051141A" w:rsidR="008D681A" w:rsidRPr="001204E4" w:rsidRDefault="008D681A" w:rsidP="008D681A">
            <w:pPr>
              <w:jc w:val="both"/>
              <w:rPr>
                <w:sz w:val="22"/>
                <w:szCs w:val="22"/>
              </w:rPr>
            </w:pPr>
            <w:r w:rsidRPr="001204E4">
              <w:rPr>
                <w:color w:val="000000"/>
                <w:sz w:val="22"/>
                <w:szCs w:val="22"/>
              </w:rPr>
              <w:t xml:space="preserve">2. </w:t>
            </w:r>
            <w:r w:rsidRPr="001204E4">
              <w:rPr>
                <w:rFonts w:eastAsia="Calibri"/>
                <w:sz w:val="22"/>
                <w:szCs w:val="22"/>
                <w:lang w:eastAsia="en-US"/>
              </w:rPr>
              <w:t xml:space="preserve">Pagrįsta </w:t>
            </w:r>
            <w:r w:rsidRPr="003203C7">
              <w:rPr>
                <w:rFonts w:eastAsia="Calibri"/>
                <w:sz w:val="22"/>
                <w:szCs w:val="22"/>
                <w:lang w:eastAsia="en-US"/>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3203C7">
              <w:rPr>
                <w:rFonts w:eastAsia="Calibri"/>
                <w:i/>
                <w:sz w:val="22"/>
                <w:szCs w:val="22"/>
                <w:lang w:eastAsia="en-US"/>
              </w:rPr>
              <w:t>Print Screen</w:t>
            </w:r>
            <w:r w:rsidRPr="003203C7">
              <w:rPr>
                <w:rFonts w:eastAsia="Calibri"/>
                <w:sz w:val="22"/>
                <w:szCs w:val="22"/>
                <w:lang w:eastAsia="en-US"/>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001204E4">
              <w:rPr>
                <w:rFonts w:eastAsia="Calibri"/>
                <w:sz w:val="22"/>
                <w:szCs w:val="22"/>
                <w:lang w:eastAsia="en-US"/>
              </w:rPr>
              <w:t>.</w:t>
            </w:r>
          </w:p>
        </w:tc>
      </w:tr>
      <w:tr w:rsidR="003203C7" w:rsidRPr="001204E4" w14:paraId="0F0248E7" w14:textId="77777777" w:rsidTr="00A93BF2">
        <w:trPr>
          <w:trHeight w:val="2396"/>
        </w:trPr>
        <w:tc>
          <w:tcPr>
            <w:tcW w:w="986" w:type="dxa"/>
            <w:shd w:val="clear" w:color="auto" w:fill="auto"/>
            <w:vAlign w:val="center"/>
          </w:tcPr>
          <w:p w14:paraId="56BD08F9" w14:textId="77777777" w:rsidR="003203C7" w:rsidRPr="001204E4" w:rsidRDefault="003203C7" w:rsidP="003203C7">
            <w:pPr>
              <w:jc w:val="center"/>
              <w:rPr>
                <w:sz w:val="22"/>
                <w:szCs w:val="22"/>
              </w:rPr>
            </w:pPr>
            <w:r w:rsidRPr="001204E4">
              <w:rPr>
                <w:sz w:val="22"/>
                <w:szCs w:val="22"/>
              </w:rPr>
              <w:t>3.3.1.2</w:t>
            </w:r>
          </w:p>
        </w:tc>
        <w:tc>
          <w:tcPr>
            <w:tcW w:w="3272" w:type="dxa"/>
            <w:gridSpan w:val="2"/>
            <w:shd w:val="clear" w:color="auto" w:fill="auto"/>
            <w:vAlign w:val="center"/>
          </w:tcPr>
          <w:p w14:paraId="2D0E09D5" w14:textId="77777777" w:rsidR="003203C7" w:rsidRPr="001204E4" w:rsidRDefault="003203C7" w:rsidP="003203C7">
            <w:pPr>
              <w:jc w:val="both"/>
              <w:rPr>
                <w:sz w:val="22"/>
                <w:szCs w:val="22"/>
              </w:rPr>
            </w:pPr>
            <w:r w:rsidRPr="001204E4">
              <w:rPr>
                <w:rFonts w:eastAsia="Calibri"/>
                <w:sz w:val="22"/>
                <w:szCs w:val="22"/>
              </w:rPr>
              <w:t>Mokymų medžiagos dauginimas, pateikimas informacijos laikmenose</w:t>
            </w:r>
          </w:p>
        </w:tc>
        <w:tc>
          <w:tcPr>
            <w:tcW w:w="11477" w:type="dxa"/>
            <w:shd w:val="clear" w:color="auto" w:fill="auto"/>
            <w:vAlign w:val="center"/>
          </w:tcPr>
          <w:p w14:paraId="0E9BEDE6" w14:textId="245444F5" w:rsidR="003203C7" w:rsidRPr="001204E4" w:rsidRDefault="008D681A" w:rsidP="008D681A">
            <w:pPr>
              <w:tabs>
                <w:tab w:val="left" w:pos="567"/>
              </w:tabs>
              <w:ind w:firstLine="24"/>
              <w:jc w:val="both"/>
              <w:rPr>
                <w:rFonts w:eastAsia="Calibri"/>
                <w:color w:val="000000"/>
                <w:sz w:val="22"/>
                <w:szCs w:val="22"/>
                <w:lang w:eastAsia="en-US"/>
              </w:rPr>
            </w:pPr>
            <w:r w:rsidRPr="001204E4">
              <w:rPr>
                <w:rFonts w:eastAsia="Calibri"/>
                <w:sz w:val="22"/>
                <w:szCs w:val="22"/>
                <w:lang w:eastAsia="en-US"/>
              </w:rPr>
              <w:t xml:space="preserve">Pagrįsta </w:t>
            </w:r>
            <w:r w:rsidR="003203C7" w:rsidRPr="003203C7">
              <w:rPr>
                <w:rFonts w:eastAsia="Calibri"/>
                <w:sz w:val="22"/>
                <w:szCs w:val="22"/>
                <w:lang w:eastAsia="en-US"/>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003203C7" w:rsidRPr="003203C7">
              <w:rPr>
                <w:rFonts w:eastAsia="Calibri"/>
                <w:i/>
                <w:sz w:val="22"/>
                <w:szCs w:val="22"/>
                <w:lang w:eastAsia="en-US"/>
              </w:rPr>
              <w:t>Print Screen</w:t>
            </w:r>
            <w:r w:rsidR="003203C7" w:rsidRPr="003203C7">
              <w:rPr>
                <w:rFonts w:eastAsia="Calibri"/>
                <w:sz w:val="22"/>
                <w:szCs w:val="22"/>
                <w:lang w:eastAsia="en-US"/>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003203C7" w:rsidRPr="001204E4">
              <w:rPr>
                <w:rFonts w:eastAsia="Calibri"/>
                <w:sz w:val="22"/>
                <w:szCs w:val="22"/>
              </w:rPr>
              <w:t>.</w:t>
            </w:r>
          </w:p>
        </w:tc>
      </w:tr>
      <w:tr w:rsidR="003203C7" w:rsidRPr="001204E4" w14:paraId="3E63C037" w14:textId="77777777" w:rsidTr="008D681A">
        <w:tc>
          <w:tcPr>
            <w:tcW w:w="986" w:type="dxa"/>
            <w:shd w:val="clear" w:color="auto" w:fill="auto"/>
            <w:vAlign w:val="center"/>
          </w:tcPr>
          <w:p w14:paraId="65B3902C" w14:textId="77777777" w:rsidR="003203C7" w:rsidRPr="001204E4" w:rsidRDefault="003203C7" w:rsidP="003203C7">
            <w:pPr>
              <w:jc w:val="center"/>
              <w:rPr>
                <w:sz w:val="22"/>
                <w:szCs w:val="22"/>
              </w:rPr>
            </w:pPr>
            <w:r w:rsidRPr="001204E4">
              <w:rPr>
                <w:sz w:val="22"/>
                <w:szCs w:val="22"/>
              </w:rPr>
              <w:t>3.3.1.3.</w:t>
            </w:r>
          </w:p>
        </w:tc>
        <w:tc>
          <w:tcPr>
            <w:tcW w:w="3272" w:type="dxa"/>
            <w:gridSpan w:val="2"/>
            <w:shd w:val="clear" w:color="auto" w:fill="auto"/>
            <w:vAlign w:val="center"/>
          </w:tcPr>
          <w:p w14:paraId="34AEC20D" w14:textId="77777777" w:rsidR="003203C7" w:rsidRPr="001204E4" w:rsidRDefault="003203C7" w:rsidP="003203C7">
            <w:pPr>
              <w:jc w:val="both"/>
              <w:rPr>
                <w:sz w:val="22"/>
                <w:szCs w:val="22"/>
              </w:rPr>
            </w:pPr>
            <w:r w:rsidRPr="001204E4">
              <w:rPr>
                <w:rFonts w:eastAsia="Calibri"/>
                <w:sz w:val="22"/>
                <w:szCs w:val="22"/>
              </w:rPr>
              <w:t>Mokymo patalpų nuomos ir maitinimo</w:t>
            </w:r>
          </w:p>
        </w:tc>
        <w:tc>
          <w:tcPr>
            <w:tcW w:w="11477" w:type="dxa"/>
            <w:shd w:val="clear" w:color="auto" w:fill="auto"/>
            <w:vAlign w:val="center"/>
          </w:tcPr>
          <w:p w14:paraId="2F572CF0" w14:textId="77777777" w:rsidR="003203C7" w:rsidRPr="001204E4" w:rsidRDefault="003203C7" w:rsidP="003203C7">
            <w:pPr>
              <w:jc w:val="both"/>
              <w:rPr>
                <w:sz w:val="22"/>
                <w:szCs w:val="22"/>
              </w:rPr>
            </w:pPr>
            <w:r w:rsidRPr="001204E4">
              <w:rPr>
                <w:rFonts w:eastAsia="Calibri"/>
                <w:sz w:val="22"/>
                <w:szCs w:val="22"/>
              </w:rPr>
              <w:t xml:space="preserve">Mokymo patalpų nuomos ir maitinimo (ne daugiau kaip 2 kavos pertraukų per 1 mokymų dieną; 1 pietų per 1 mokymų dieną, kai mokymų trukmė per 1 mokymų dieną – daugiau kaip 4 val.). </w:t>
            </w:r>
            <w:r w:rsidRPr="001204E4">
              <w:rPr>
                <w:sz w:val="22"/>
                <w:szCs w:val="22"/>
              </w:rPr>
              <w:t>Taikomi  įkainiai, nustatyti Renginio organizavimo fiksuotojo įkainio nustatymo tyrimo ataskaitoje</w:t>
            </w:r>
            <w:r w:rsidRPr="001204E4">
              <w:rPr>
                <w:b/>
                <w:sz w:val="22"/>
                <w:szCs w:val="22"/>
              </w:rPr>
              <w:t xml:space="preserve">, </w:t>
            </w:r>
            <w:r w:rsidRPr="001204E4">
              <w:rPr>
                <w:sz w:val="22"/>
                <w:szCs w:val="22"/>
              </w:rPr>
              <w:t xml:space="preserve">skelbiamoje </w:t>
            </w:r>
            <w:hyperlink r:id="rId10" w:history="1">
              <w:r w:rsidRPr="001204E4">
                <w:rPr>
                  <w:color w:val="0000FF"/>
                  <w:sz w:val="22"/>
                  <w:szCs w:val="22"/>
                  <w:u w:val="single"/>
                </w:rPr>
                <w:t>www.esinvesticijos.lt</w:t>
              </w:r>
            </w:hyperlink>
            <w:r w:rsidRPr="001204E4">
              <w:rPr>
                <w:color w:val="000000"/>
                <w:sz w:val="22"/>
                <w:szCs w:val="22"/>
              </w:rPr>
              <w:t xml:space="preserve"> (</w:t>
            </w:r>
            <w:hyperlink r:id="rId11" w:history="1">
              <w:r w:rsidRPr="001204E4">
                <w:rPr>
                  <w:color w:val="0000FF"/>
                  <w:sz w:val="22"/>
                  <w:szCs w:val="22"/>
                  <w:u w:val="single"/>
                </w:rPr>
                <w:t>http://www.esinvesticijos.lt/lt/dokumentai/renginio-organizavimo-fiksuotojo-ikainio-nustatymo-tyrimo-ataskaita</w:t>
              </w:r>
            </w:hyperlink>
            <w:r w:rsidRPr="001204E4">
              <w:rPr>
                <w:color w:val="0000FF"/>
                <w:sz w:val="22"/>
                <w:szCs w:val="22"/>
                <w:u w:val="single"/>
              </w:rPr>
              <w:t>).</w:t>
            </w:r>
          </w:p>
        </w:tc>
      </w:tr>
      <w:tr w:rsidR="003203C7" w:rsidRPr="001204E4" w14:paraId="163CA664" w14:textId="77777777" w:rsidTr="008D681A">
        <w:tc>
          <w:tcPr>
            <w:tcW w:w="986" w:type="dxa"/>
            <w:shd w:val="clear" w:color="auto" w:fill="auto"/>
            <w:vAlign w:val="center"/>
          </w:tcPr>
          <w:p w14:paraId="13D1CD55" w14:textId="77777777" w:rsidR="003203C7" w:rsidRPr="001204E4" w:rsidRDefault="003203C7" w:rsidP="003203C7">
            <w:pPr>
              <w:jc w:val="center"/>
              <w:rPr>
                <w:sz w:val="22"/>
                <w:szCs w:val="22"/>
              </w:rPr>
            </w:pPr>
            <w:r w:rsidRPr="001204E4">
              <w:rPr>
                <w:sz w:val="22"/>
                <w:szCs w:val="22"/>
              </w:rPr>
              <w:t>3.3.1.4.</w:t>
            </w:r>
          </w:p>
        </w:tc>
        <w:tc>
          <w:tcPr>
            <w:tcW w:w="3272" w:type="dxa"/>
            <w:gridSpan w:val="2"/>
            <w:shd w:val="clear" w:color="auto" w:fill="auto"/>
            <w:vAlign w:val="center"/>
          </w:tcPr>
          <w:p w14:paraId="72BEF710" w14:textId="77777777" w:rsidR="003203C7" w:rsidRPr="001204E4" w:rsidRDefault="003203C7" w:rsidP="003203C7">
            <w:pPr>
              <w:jc w:val="both"/>
              <w:rPr>
                <w:sz w:val="22"/>
                <w:szCs w:val="22"/>
              </w:rPr>
            </w:pPr>
            <w:r w:rsidRPr="001204E4">
              <w:rPr>
                <w:rFonts w:eastAsia="Calibri"/>
                <w:sz w:val="22"/>
                <w:szCs w:val="22"/>
              </w:rPr>
              <w:t>Įrangos nuoma iš įrangos nuomos paslaugų teikėjų</w:t>
            </w:r>
          </w:p>
        </w:tc>
        <w:tc>
          <w:tcPr>
            <w:tcW w:w="11477" w:type="dxa"/>
            <w:shd w:val="clear" w:color="auto" w:fill="auto"/>
            <w:vAlign w:val="center"/>
          </w:tcPr>
          <w:p w14:paraId="23192211" w14:textId="1DD8F8BD" w:rsidR="003203C7" w:rsidRPr="001204E4" w:rsidRDefault="008D681A" w:rsidP="003203C7">
            <w:pPr>
              <w:jc w:val="both"/>
              <w:rPr>
                <w:sz w:val="22"/>
                <w:szCs w:val="22"/>
              </w:rPr>
            </w:pPr>
            <w:r w:rsidRPr="001204E4">
              <w:rPr>
                <w:sz w:val="22"/>
                <w:szCs w:val="22"/>
              </w:rPr>
              <w:t xml:space="preserve">Taikomi </w:t>
            </w:r>
            <w:r w:rsidR="003203C7" w:rsidRPr="001204E4">
              <w:rPr>
                <w:sz w:val="22"/>
                <w:szCs w:val="22"/>
              </w:rPr>
              <w:t>įkainiai, nustatyti Renginio organizavimo fiksuotojo įkainio nustatymo tyrimo ataskaitoje</w:t>
            </w:r>
            <w:r w:rsidR="003203C7" w:rsidRPr="001204E4">
              <w:rPr>
                <w:b/>
                <w:sz w:val="22"/>
                <w:szCs w:val="22"/>
              </w:rPr>
              <w:t xml:space="preserve">, </w:t>
            </w:r>
            <w:r w:rsidR="003203C7" w:rsidRPr="001204E4">
              <w:rPr>
                <w:sz w:val="22"/>
                <w:szCs w:val="22"/>
              </w:rPr>
              <w:t xml:space="preserve">skelbiamoje </w:t>
            </w:r>
            <w:hyperlink r:id="rId12" w:history="1">
              <w:r w:rsidR="003203C7" w:rsidRPr="001204E4">
                <w:rPr>
                  <w:color w:val="0000FF"/>
                  <w:sz w:val="22"/>
                  <w:szCs w:val="22"/>
                  <w:u w:val="single"/>
                </w:rPr>
                <w:t>www.esinvesticijos.lt</w:t>
              </w:r>
            </w:hyperlink>
            <w:r w:rsidR="003203C7" w:rsidRPr="001204E4">
              <w:rPr>
                <w:color w:val="000000"/>
                <w:sz w:val="22"/>
                <w:szCs w:val="22"/>
              </w:rPr>
              <w:t xml:space="preserve"> (</w:t>
            </w:r>
            <w:hyperlink r:id="rId13" w:history="1">
              <w:r w:rsidR="003203C7" w:rsidRPr="001204E4">
                <w:rPr>
                  <w:color w:val="0000FF"/>
                  <w:sz w:val="22"/>
                  <w:szCs w:val="22"/>
                  <w:u w:val="single"/>
                </w:rPr>
                <w:t>http://www.esinvesticijos.lt/lt/dokumentai/renginio-organizavimo-fiksuotojo-ikainio-nustatymo-tyrimo-ataskaita</w:t>
              </w:r>
            </w:hyperlink>
          </w:p>
        </w:tc>
      </w:tr>
      <w:tr w:rsidR="003203C7" w:rsidRPr="001204E4" w14:paraId="40CEF5C4" w14:textId="77777777" w:rsidTr="008D681A">
        <w:tc>
          <w:tcPr>
            <w:tcW w:w="986" w:type="dxa"/>
            <w:shd w:val="clear" w:color="auto" w:fill="auto"/>
            <w:vAlign w:val="center"/>
          </w:tcPr>
          <w:p w14:paraId="2FC8175B" w14:textId="77777777" w:rsidR="003203C7" w:rsidRPr="001204E4" w:rsidRDefault="003203C7" w:rsidP="003203C7">
            <w:pPr>
              <w:jc w:val="center"/>
              <w:rPr>
                <w:b/>
                <w:sz w:val="22"/>
                <w:szCs w:val="22"/>
              </w:rPr>
            </w:pPr>
            <w:r w:rsidRPr="001204E4">
              <w:rPr>
                <w:b/>
                <w:sz w:val="22"/>
                <w:szCs w:val="22"/>
              </w:rPr>
              <w:t>3.3.2.</w:t>
            </w:r>
          </w:p>
        </w:tc>
        <w:tc>
          <w:tcPr>
            <w:tcW w:w="3272" w:type="dxa"/>
            <w:gridSpan w:val="2"/>
            <w:shd w:val="clear" w:color="auto" w:fill="auto"/>
            <w:vAlign w:val="center"/>
          </w:tcPr>
          <w:p w14:paraId="2A34CD69" w14:textId="77777777" w:rsidR="003203C7" w:rsidRPr="001204E4" w:rsidRDefault="003203C7" w:rsidP="003203C7">
            <w:pPr>
              <w:jc w:val="both"/>
              <w:rPr>
                <w:b/>
                <w:sz w:val="22"/>
                <w:szCs w:val="22"/>
              </w:rPr>
            </w:pPr>
            <w:r w:rsidRPr="001204E4">
              <w:rPr>
                <w:color w:val="000000"/>
                <w:sz w:val="22"/>
                <w:szCs w:val="22"/>
              </w:rPr>
              <w:t>Naujų priemonių ar prekių, kurios bus sunaudojamos vietos projekto įgyvendinimo metu, įsigijimas</w:t>
            </w:r>
          </w:p>
        </w:tc>
        <w:tc>
          <w:tcPr>
            <w:tcW w:w="11477" w:type="dxa"/>
            <w:shd w:val="clear" w:color="auto" w:fill="auto"/>
            <w:vAlign w:val="center"/>
          </w:tcPr>
          <w:p w14:paraId="46B8F655" w14:textId="77777777" w:rsidR="003203C7" w:rsidRPr="001204E4" w:rsidRDefault="003203C7" w:rsidP="003203C7">
            <w:pPr>
              <w:jc w:val="both"/>
              <w:rPr>
                <w:sz w:val="22"/>
                <w:szCs w:val="22"/>
              </w:rPr>
            </w:pPr>
            <w:r w:rsidRPr="001204E4">
              <w:rPr>
                <w:sz w:val="22"/>
                <w:szCs w:val="22"/>
              </w:rPr>
              <w:t>Galimi alternatyvūs kainos pagrindimo būdai numatyti Vietos projektų administravimo taisyklių 24.6.1 ir 24.6.2 papunkčiuose.</w:t>
            </w:r>
          </w:p>
        </w:tc>
      </w:tr>
      <w:tr w:rsidR="008D681A" w:rsidRPr="001204E4" w14:paraId="40D25CF0" w14:textId="77777777" w:rsidTr="008D681A">
        <w:trPr>
          <w:trHeight w:val="500"/>
        </w:trPr>
        <w:tc>
          <w:tcPr>
            <w:tcW w:w="986" w:type="dxa"/>
            <w:shd w:val="clear" w:color="auto" w:fill="auto"/>
            <w:vAlign w:val="center"/>
          </w:tcPr>
          <w:p w14:paraId="5D1EB15C" w14:textId="77777777" w:rsidR="008D681A" w:rsidRPr="001204E4" w:rsidRDefault="008D681A" w:rsidP="0053337A">
            <w:pPr>
              <w:jc w:val="center"/>
              <w:rPr>
                <w:b/>
                <w:sz w:val="22"/>
                <w:szCs w:val="22"/>
              </w:rPr>
            </w:pPr>
            <w:r w:rsidRPr="001204E4">
              <w:rPr>
                <w:b/>
                <w:sz w:val="22"/>
                <w:szCs w:val="22"/>
              </w:rPr>
              <w:t>3.3.3.</w:t>
            </w:r>
          </w:p>
        </w:tc>
        <w:tc>
          <w:tcPr>
            <w:tcW w:w="14749" w:type="dxa"/>
            <w:gridSpan w:val="3"/>
            <w:shd w:val="clear" w:color="auto" w:fill="auto"/>
          </w:tcPr>
          <w:p w14:paraId="7D870B88" w14:textId="77777777" w:rsidR="008D681A" w:rsidRPr="001204E4" w:rsidRDefault="008D681A" w:rsidP="0053337A">
            <w:pPr>
              <w:jc w:val="both"/>
              <w:rPr>
                <w:color w:val="FF0000"/>
                <w:sz w:val="22"/>
                <w:szCs w:val="22"/>
              </w:rPr>
            </w:pPr>
            <w:r w:rsidRPr="001204E4">
              <w:rPr>
                <w:b/>
                <w:sz w:val="22"/>
                <w:szCs w:val="22"/>
              </w:rPr>
              <w:t xml:space="preserve">Vietos projekto bendrosios išlaidos </w:t>
            </w:r>
            <w:r w:rsidRPr="001204E4">
              <w:rPr>
                <w:sz w:val="22"/>
                <w:szCs w:val="22"/>
              </w:rPr>
              <w:t>(įskaitant viešinimo priemonių, nurodytų Vietos projektų administravimo taisyklių 157 punkte, įsigijimo). Vietos projekto bendrosios išlaidos negali viršyti 10 proc. kitų tinkamų finansuoti vietos projekto išlaidų (skaičiuojama nuo visų tinkamų finansuoti išlaidų, išskyrus bendrąsias):</w:t>
            </w:r>
          </w:p>
        </w:tc>
      </w:tr>
      <w:tr w:rsidR="008D681A" w:rsidRPr="001204E4" w14:paraId="3BAC6BB3" w14:textId="77777777" w:rsidTr="008D681A">
        <w:trPr>
          <w:trHeight w:val="413"/>
        </w:trPr>
        <w:tc>
          <w:tcPr>
            <w:tcW w:w="986" w:type="dxa"/>
            <w:shd w:val="clear" w:color="auto" w:fill="auto"/>
            <w:vAlign w:val="center"/>
          </w:tcPr>
          <w:p w14:paraId="6EBFCCB7" w14:textId="77777777" w:rsidR="008D681A" w:rsidRPr="001204E4" w:rsidRDefault="008D681A" w:rsidP="008D681A">
            <w:pPr>
              <w:jc w:val="center"/>
              <w:rPr>
                <w:sz w:val="22"/>
                <w:szCs w:val="22"/>
              </w:rPr>
            </w:pPr>
            <w:r w:rsidRPr="001204E4">
              <w:rPr>
                <w:sz w:val="22"/>
                <w:szCs w:val="22"/>
              </w:rPr>
              <w:t>3.3.3.1.</w:t>
            </w:r>
          </w:p>
        </w:tc>
        <w:tc>
          <w:tcPr>
            <w:tcW w:w="3272" w:type="dxa"/>
            <w:gridSpan w:val="2"/>
            <w:shd w:val="clear" w:color="auto" w:fill="auto"/>
            <w:vAlign w:val="center"/>
          </w:tcPr>
          <w:p w14:paraId="4F1D6F6E" w14:textId="77777777" w:rsidR="008D681A" w:rsidRPr="001204E4" w:rsidRDefault="008D681A" w:rsidP="008D681A">
            <w:pPr>
              <w:jc w:val="center"/>
              <w:rPr>
                <w:sz w:val="22"/>
                <w:szCs w:val="22"/>
              </w:rPr>
            </w:pPr>
            <w:r w:rsidRPr="001204E4">
              <w:rPr>
                <w:sz w:val="22"/>
                <w:szCs w:val="22"/>
              </w:rPr>
              <w:t>vietos projekto viešinimo išlaidos</w:t>
            </w:r>
          </w:p>
        </w:tc>
        <w:tc>
          <w:tcPr>
            <w:tcW w:w="11477" w:type="dxa"/>
            <w:shd w:val="clear" w:color="auto" w:fill="auto"/>
            <w:vAlign w:val="center"/>
          </w:tcPr>
          <w:p w14:paraId="55DDDE77" w14:textId="5301CBF4" w:rsidR="008D681A" w:rsidRPr="001204E4" w:rsidRDefault="008D681A" w:rsidP="008D681A">
            <w:pPr>
              <w:tabs>
                <w:tab w:val="left" w:pos="567"/>
              </w:tabs>
              <w:jc w:val="both"/>
              <w:rPr>
                <w:rFonts w:eastAsia="Calibri"/>
                <w:sz w:val="22"/>
                <w:szCs w:val="22"/>
              </w:rPr>
            </w:pPr>
            <w:r w:rsidRPr="001204E4">
              <w:rPr>
                <w:sz w:val="22"/>
                <w:szCs w:val="22"/>
              </w:rPr>
              <w:t>Galimi alternatyvūs kainos pagrindimo būdai numatyti Vietos projektų administravimo taisyklių 24.6.1 ir 24.6.2 papunkčiuose.</w:t>
            </w:r>
          </w:p>
        </w:tc>
      </w:tr>
      <w:tr w:rsidR="001D4F77" w:rsidRPr="001204E4" w14:paraId="2A0BFF2D" w14:textId="77777777" w:rsidTr="008D681A">
        <w:tc>
          <w:tcPr>
            <w:tcW w:w="986" w:type="dxa"/>
            <w:shd w:val="clear" w:color="auto" w:fill="auto"/>
            <w:vAlign w:val="center"/>
          </w:tcPr>
          <w:p w14:paraId="200F963C" w14:textId="6E58C1DF" w:rsidR="001D4F77" w:rsidRPr="001204E4" w:rsidRDefault="001D4F77" w:rsidP="008D681A">
            <w:pPr>
              <w:jc w:val="center"/>
              <w:rPr>
                <w:b/>
                <w:sz w:val="22"/>
                <w:szCs w:val="22"/>
              </w:rPr>
            </w:pPr>
            <w:r w:rsidRPr="001204E4">
              <w:rPr>
                <w:b/>
                <w:sz w:val="22"/>
                <w:szCs w:val="22"/>
              </w:rPr>
              <w:t>3.</w:t>
            </w:r>
            <w:r w:rsidR="00E71282" w:rsidRPr="001204E4">
              <w:rPr>
                <w:b/>
                <w:sz w:val="22"/>
                <w:szCs w:val="22"/>
              </w:rPr>
              <w:t>4</w:t>
            </w:r>
            <w:r w:rsidRPr="001204E4">
              <w:rPr>
                <w:b/>
                <w:sz w:val="22"/>
                <w:szCs w:val="22"/>
              </w:rPr>
              <w:t>.4.</w:t>
            </w:r>
          </w:p>
        </w:tc>
        <w:tc>
          <w:tcPr>
            <w:tcW w:w="3272" w:type="dxa"/>
            <w:gridSpan w:val="2"/>
            <w:shd w:val="clear" w:color="auto" w:fill="auto"/>
            <w:vAlign w:val="center"/>
          </w:tcPr>
          <w:p w14:paraId="1103423C" w14:textId="2B6B0AA8" w:rsidR="001D4F77" w:rsidRPr="001204E4" w:rsidRDefault="001D4F77" w:rsidP="008D681A">
            <w:pPr>
              <w:rPr>
                <w:sz w:val="22"/>
                <w:szCs w:val="22"/>
              </w:rPr>
            </w:pPr>
            <w:r w:rsidRPr="001204E4">
              <w:rPr>
                <w:b/>
                <w:sz w:val="22"/>
                <w:szCs w:val="22"/>
              </w:rPr>
              <w:t>Pridėtinės vertės mokestis</w:t>
            </w:r>
          </w:p>
        </w:tc>
        <w:tc>
          <w:tcPr>
            <w:tcW w:w="11477" w:type="dxa"/>
            <w:shd w:val="clear" w:color="auto" w:fill="auto"/>
          </w:tcPr>
          <w:p w14:paraId="4510A162" w14:textId="1AB815AC" w:rsidR="001D4F77" w:rsidRPr="001204E4" w:rsidRDefault="001D4F77" w:rsidP="00624408">
            <w:pPr>
              <w:jc w:val="both"/>
              <w:rPr>
                <w:b/>
                <w:sz w:val="22"/>
                <w:szCs w:val="22"/>
              </w:rPr>
            </w:pPr>
            <w:r w:rsidRPr="001204E4">
              <w:rPr>
                <w:sz w:val="22"/>
                <w:szCs w:val="22"/>
              </w:rPr>
              <w:t xml:space="preserve">PVM, </w:t>
            </w:r>
            <w:r w:rsidRPr="001204E4">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1204E4">
              <w:rPr>
                <w:sz w:val="22"/>
                <w:szCs w:val="22"/>
              </w:rPr>
              <w:t xml:space="preserve">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w:t>
            </w:r>
            <w:r w:rsidR="00D978FE" w:rsidRPr="001204E4">
              <w:rPr>
                <w:sz w:val="22"/>
                <w:szCs w:val="22"/>
              </w:rPr>
              <w:t>tinkamos finansuoti išlaidos.</w:t>
            </w:r>
          </w:p>
        </w:tc>
      </w:tr>
      <w:tr w:rsidR="001047C3" w:rsidRPr="001204E4" w14:paraId="06B9310D" w14:textId="77777777" w:rsidTr="008D681A">
        <w:tc>
          <w:tcPr>
            <w:tcW w:w="986" w:type="dxa"/>
            <w:shd w:val="clear" w:color="auto" w:fill="auto"/>
            <w:vAlign w:val="center"/>
          </w:tcPr>
          <w:p w14:paraId="7FED9222" w14:textId="075D2D62" w:rsidR="001047C3" w:rsidRPr="001204E4" w:rsidRDefault="00D75493" w:rsidP="008D681A">
            <w:pPr>
              <w:jc w:val="center"/>
              <w:rPr>
                <w:b/>
                <w:sz w:val="22"/>
                <w:szCs w:val="22"/>
              </w:rPr>
            </w:pPr>
            <w:r w:rsidRPr="001204E4">
              <w:rPr>
                <w:b/>
                <w:sz w:val="22"/>
                <w:szCs w:val="22"/>
              </w:rPr>
              <w:t>3.4.5.</w:t>
            </w:r>
          </w:p>
        </w:tc>
        <w:tc>
          <w:tcPr>
            <w:tcW w:w="3272" w:type="dxa"/>
            <w:gridSpan w:val="2"/>
            <w:shd w:val="clear" w:color="auto" w:fill="auto"/>
            <w:vAlign w:val="center"/>
          </w:tcPr>
          <w:p w14:paraId="580C1F42" w14:textId="63F40596" w:rsidR="001047C3" w:rsidRPr="001204E4" w:rsidRDefault="00C8668C" w:rsidP="008D681A">
            <w:pPr>
              <w:rPr>
                <w:b/>
                <w:sz w:val="22"/>
                <w:szCs w:val="22"/>
              </w:rPr>
            </w:pPr>
            <w:r w:rsidRPr="001204E4">
              <w:rPr>
                <w:b/>
                <w:sz w:val="22"/>
                <w:szCs w:val="22"/>
              </w:rPr>
              <w:t>Netiesioginės vietos projekto išlaidos</w:t>
            </w:r>
          </w:p>
        </w:tc>
        <w:tc>
          <w:tcPr>
            <w:tcW w:w="11477" w:type="dxa"/>
            <w:shd w:val="clear" w:color="auto" w:fill="auto"/>
          </w:tcPr>
          <w:p w14:paraId="6417F905" w14:textId="6EBACFC0" w:rsidR="001047C3" w:rsidRPr="001204E4" w:rsidRDefault="00574D01" w:rsidP="00624408">
            <w:pPr>
              <w:jc w:val="both"/>
              <w:rPr>
                <w:sz w:val="22"/>
                <w:szCs w:val="22"/>
              </w:rPr>
            </w:pPr>
            <w:r w:rsidRPr="001204E4">
              <w:rPr>
                <w:sz w:val="22"/>
                <w:szCs w:val="22"/>
              </w:rPr>
              <w:t>N</w:t>
            </w:r>
            <w:r w:rsidR="00D75493" w:rsidRPr="001204E4">
              <w:rPr>
                <w:sz w:val="22"/>
                <w:szCs w:val="22"/>
              </w:rPr>
              <w:t>etiesioginės vietos projekto išlaidos, kurioms apmokėti taikomas supaprastintas išlaidų mokėjimo būdas – fiksuotoji norma, apskaičiuotos pagal Vietos projektų administravimo taisyklių</w:t>
            </w:r>
            <w:r w:rsidR="00D75493" w:rsidRPr="001204E4">
              <w:rPr>
                <w:i/>
                <w:sz w:val="22"/>
                <w:szCs w:val="22"/>
              </w:rPr>
              <w:t xml:space="preserve"> </w:t>
            </w:r>
            <w:r w:rsidR="00D75493" w:rsidRPr="001204E4">
              <w:rPr>
                <w:sz w:val="22"/>
                <w:szCs w:val="22"/>
              </w:rPr>
              <w:t>6 priede pateikiamą aprašą ir neviršijančios jame nustatytų ribų.</w:t>
            </w:r>
          </w:p>
        </w:tc>
      </w:tr>
      <w:tr w:rsidR="001D4F77" w:rsidRPr="001204E4" w14:paraId="74A7E933" w14:textId="77777777" w:rsidTr="008D681A">
        <w:tc>
          <w:tcPr>
            <w:tcW w:w="15735" w:type="dxa"/>
            <w:gridSpan w:val="4"/>
            <w:shd w:val="clear" w:color="auto" w:fill="F4B083"/>
          </w:tcPr>
          <w:p w14:paraId="29491B45" w14:textId="711C4772" w:rsidR="001D4F77" w:rsidRPr="001204E4" w:rsidRDefault="001D4F77" w:rsidP="00624408">
            <w:pPr>
              <w:jc w:val="both"/>
              <w:rPr>
                <w:b/>
                <w:sz w:val="22"/>
                <w:szCs w:val="22"/>
              </w:rPr>
            </w:pPr>
            <w:r w:rsidRPr="001204E4">
              <w:rPr>
                <w:b/>
                <w:sz w:val="22"/>
                <w:szCs w:val="22"/>
              </w:rPr>
              <w:t>3.</w:t>
            </w:r>
            <w:r w:rsidR="00E71282" w:rsidRPr="001204E4">
              <w:rPr>
                <w:b/>
                <w:sz w:val="22"/>
                <w:szCs w:val="22"/>
              </w:rPr>
              <w:t>5</w:t>
            </w:r>
            <w:r w:rsidRPr="001204E4">
              <w:rPr>
                <w:b/>
                <w:sz w:val="22"/>
                <w:szCs w:val="22"/>
              </w:rPr>
              <w:t>. Netinkamos finansuoti išlaidos yra nurodytos Vietos projektų administravimo taisyklių 28 punkte:</w:t>
            </w:r>
          </w:p>
        </w:tc>
      </w:tr>
      <w:tr w:rsidR="001D4F77" w:rsidRPr="001204E4" w14:paraId="54A4F584" w14:textId="77777777" w:rsidTr="008D681A">
        <w:tc>
          <w:tcPr>
            <w:tcW w:w="15735" w:type="dxa"/>
            <w:gridSpan w:val="4"/>
            <w:shd w:val="clear" w:color="auto" w:fill="auto"/>
          </w:tcPr>
          <w:p w14:paraId="68AA4023" w14:textId="0787BD2A" w:rsidR="001D4F77" w:rsidRPr="001204E4" w:rsidRDefault="001D4F77" w:rsidP="00624408">
            <w:pPr>
              <w:jc w:val="both"/>
              <w:rPr>
                <w:strike/>
                <w:color w:val="FF0000"/>
                <w:sz w:val="22"/>
                <w:szCs w:val="22"/>
              </w:rPr>
            </w:pPr>
            <w:r w:rsidRPr="001204E4">
              <w:rPr>
                <w:sz w:val="22"/>
                <w:szCs w:val="22"/>
              </w:rPr>
              <w:t>3.</w:t>
            </w:r>
            <w:r w:rsidR="00E71282" w:rsidRPr="001204E4">
              <w:rPr>
                <w:sz w:val="22"/>
                <w:szCs w:val="22"/>
              </w:rPr>
              <w:t>5</w:t>
            </w:r>
            <w:r w:rsidRPr="001204E4">
              <w:rPr>
                <w:sz w:val="22"/>
                <w:szCs w:val="22"/>
              </w:rPr>
              <w:t>.1. neatitinkančios Vietos projektų administravimo taisyklių 27 punkte nurodytų tinkamų finansuoti išlaidų kategorijų ir neišvardytos FSA</w:t>
            </w:r>
            <w:r w:rsidR="000F2593" w:rsidRPr="001204E4">
              <w:rPr>
                <w:sz w:val="22"/>
                <w:szCs w:val="22"/>
              </w:rPr>
              <w:t>;</w:t>
            </w:r>
          </w:p>
          <w:p w14:paraId="666B6D3B" w14:textId="4F32B1C6" w:rsidR="001D4F77" w:rsidRPr="001204E4" w:rsidRDefault="001D4F77" w:rsidP="00624408">
            <w:pPr>
              <w:jc w:val="both"/>
              <w:rPr>
                <w:sz w:val="22"/>
                <w:szCs w:val="22"/>
              </w:rPr>
            </w:pPr>
            <w:r w:rsidRPr="001204E4">
              <w:rPr>
                <w:sz w:val="22"/>
                <w:szCs w:val="22"/>
              </w:rPr>
              <w:t>3.</w:t>
            </w:r>
            <w:r w:rsidR="00E71282" w:rsidRPr="001204E4">
              <w:rPr>
                <w:sz w:val="22"/>
                <w:szCs w:val="22"/>
              </w:rPr>
              <w:t>5</w:t>
            </w:r>
            <w:r w:rsidRPr="001204E4">
              <w:rPr>
                <w:sz w:val="22"/>
                <w:szCs w:val="22"/>
              </w:rPr>
              <w:t xml:space="preserve">.2. neišvardytos patvirtintoje vietos projekto paraiškoje (po vietos projekto paraiškos </w:t>
            </w:r>
            <w:r w:rsidR="00D978FE" w:rsidRPr="001204E4">
              <w:rPr>
                <w:sz w:val="22"/>
                <w:szCs w:val="22"/>
              </w:rPr>
              <w:t xml:space="preserve">pateikimo </w:t>
            </w:r>
            <w:r w:rsidRPr="001204E4">
              <w:rPr>
                <w:sz w:val="22"/>
                <w:szCs w:val="22"/>
              </w:rPr>
              <w:t>neleidžiama įtraukti naujų išlaidų ar jas keisti kitomis);</w:t>
            </w:r>
          </w:p>
          <w:p w14:paraId="424A6D90" w14:textId="640B1E0C" w:rsidR="001D4F77" w:rsidRPr="001204E4" w:rsidRDefault="001D4F77" w:rsidP="00624408">
            <w:pPr>
              <w:jc w:val="both"/>
              <w:rPr>
                <w:sz w:val="22"/>
                <w:szCs w:val="22"/>
              </w:rPr>
            </w:pPr>
            <w:r w:rsidRPr="001204E4">
              <w:rPr>
                <w:sz w:val="22"/>
                <w:szCs w:val="22"/>
              </w:rPr>
              <w:t>3.</w:t>
            </w:r>
            <w:r w:rsidR="00E71282" w:rsidRPr="001204E4">
              <w:rPr>
                <w:sz w:val="22"/>
                <w:szCs w:val="22"/>
              </w:rPr>
              <w:t>5</w:t>
            </w:r>
            <w:r w:rsidRPr="001204E4">
              <w:rPr>
                <w:sz w:val="22"/>
                <w:szCs w:val="22"/>
              </w:rPr>
              <w:t>.3. išlaidų dalis, viršijanti tinkamų finansuoti išlaidų įkainį (kai toks yra nustatytas);</w:t>
            </w:r>
          </w:p>
          <w:p w14:paraId="66C55E56" w14:textId="6731EE2C" w:rsidR="001D4F77" w:rsidRPr="001204E4" w:rsidRDefault="001D4F77" w:rsidP="00624408">
            <w:pPr>
              <w:jc w:val="both"/>
              <w:rPr>
                <w:sz w:val="22"/>
                <w:szCs w:val="22"/>
              </w:rPr>
            </w:pPr>
            <w:r w:rsidRPr="001204E4">
              <w:rPr>
                <w:sz w:val="22"/>
                <w:szCs w:val="22"/>
              </w:rPr>
              <w:t>3.</w:t>
            </w:r>
            <w:r w:rsidR="00E71282" w:rsidRPr="001204E4">
              <w:rPr>
                <w:sz w:val="22"/>
                <w:szCs w:val="22"/>
              </w:rPr>
              <w:t>5</w:t>
            </w:r>
            <w:r w:rsidRPr="001204E4">
              <w:rPr>
                <w:sz w:val="22"/>
                <w:szCs w:val="22"/>
              </w:rPr>
              <w:t>.4. nepagrįstai didelės išlaidos</w:t>
            </w:r>
            <w:r w:rsidR="00F000B5" w:rsidRPr="001204E4">
              <w:rPr>
                <w:sz w:val="22"/>
                <w:szCs w:val="22"/>
              </w:rPr>
              <w:t>;</w:t>
            </w:r>
          </w:p>
          <w:p w14:paraId="3CC0EE79" w14:textId="3783D49C" w:rsidR="001D4F77" w:rsidRPr="001204E4" w:rsidRDefault="001D4F77" w:rsidP="00624408">
            <w:pPr>
              <w:jc w:val="both"/>
              <w:rPr>
                <w:sz w:val="22"/>
                <w:szCs w:val="22"/>
              </w:rPr>
            </w:pPr>
            <w:r w:rsidRPr="001204E4">
              <w:rPr>
                <w:sz w:val="22"/>
                <w:szCs w:val="22"/>
              </w:rPr>
              <w:t>3.</w:t>
            </w:r>
            <w:r w:rsidR="00E71282" w:rsidRPr="001204E4">
              <w:rPr>
                <w:sz w:val="22"/>
                <w:szCs w:val="22"/>
              </w:rPr>
              <w:t>5</w:t>
            </w:r>
            <w:r w:rsidR="00064E66" w:rsidRPr="001204E4">
              <w:rPr>
                <w:sz w:val="22"/>
                <w:szCs w:val="22"/>
              </w:rPr>
              <w:t>.5</w:t>
            </w:r>
            <w:r w:rsidRPr="001204E4">
              <w:rPr>
                <w:sz w:val="22"/>
                <w:szCs w:val="22"/>
              </w:rPr>
              <w:t>. nekilnojamojo turto įsigijimo išlaidos;</w:t>
            </w:r>
          </w:p>
          <w:p w14:paraId="6BE20085" w14:textId="0BD683C8" w:rsidR="00AE4860" w:rsidRPr="001204E4" w:rsidRDefault="001D4F77" w:rsidP="00624408">
            <w:pPr>
              <w:jc w:val="both"/>
              <w:rPr>
                <w:sz w:val="22"/>
                <w:szCs w:val="22"/>
              </w:rPr>
            </w:pPr>
            <w:r w:rsidRPr="001204E4">
              <w:rPr>
                <w:sz w:val="22"/>
                <w:szCs w:val="22"/>
              </w:rPr>
              <w:t>3.</w:t>
            </w:r>
            <w:r w:rsidR="00E71282" w:rsidRPr="001204E4">
              <w:rPr>
                <w:sz w:val="22"/>
                <w:szCs w:val="22"/>
              </w:rPr>
              <w:t>5</w:t>
            </w:r>
            <w:r w:rsidR="00064E66" w:rsidRPr="001204E4">
              <w:rPr>
                <w:sz w:val="22"/>
                <w:szCs w:val="22"/>
              </w:rPr>
              <w:t>.6</w:t>
            </w:r>
            <w:r w:rsidRPr="001204E4">
              <w:rPr>
                <w:sz w:val="22"/>
                <w:szCs w:val="22"/>
              </w:rPr>
              <w:t>. naudotų prekių įsigijimo išlaidos</w:t>
            </w:r>
            <w:r w:rsidR="00AE4860" w:rsidRPr="001204E4">
              <w:rPr>
                <w:sz w:val="22"/>
                <w:szCs w:val="22"/>
              </w:rPr>
              <w:t>;</w:t>
            </w:r>
          </w:p>
          <w:p w14:paraId="50895AA4" w14:textId="4658C6A0" w:rsidR="001D4F77" w:rsidRPr="001204E4" w:rsidRDefault="00064E66" w:rsidP="00624408">
            <w:pPr>
              <w:jc w:val="both"/>
              <w:rPr>
                <w:sz w:val="22"/>
                <w:szCs w:val="22"/>
              </w:rPr>
            </w:pPr>
            <w:r w:rsidRPr="001204E4">
              <w:rPr>
                <w:sz w:val="22"/>
                <w:szCs w:val="22"/>
              </w:rPr>
              <w:t>3.5.7</w:t>
            </w:r>
            <w:r w:rsidR="00AE4860" w:rsidRPr="001204E4">
              <w:rPr>
                <w:sz w:val="22"/>
                <w:szCs w:val="22"/>
              </w:rPr>
              <w:t xml:space="preserve">. </w:t>
            </w:r>
            <w:r w:rsidR="0017697E" w:rsidRPr="001204E4">
              <w:rPr>
                <w:sz w:val="22"/>
                <w:szCs w:val="22"/>
              </w:rPr>
              <w:t>nau</w:t>
            </w:r>
            <w:r w:rsidR="009F0AF3" w:rsidRPr="001204E4">
              <w:rPr>
                <w:sz w:val="22"/>
                <w:szCs w:val="22"/>
              </w:rPr>
              <w:t>jų prekių įsigijimo išlaidos mokymų vietos projektuose</w:t>
            </w:r>
            <w:r w:rsidR="0003112F" w:rsidRPr="001204E4">
              <w:rPr>
                <w:sz w:val="22"/>
                <w:szCs w:val="22"/>
              </w:rPr>
              <w:t>, išskyrus Vietos projektų administravimo taisyklių 27.3 papunktyje nurodytą atvejį</w:t>
            </w:r>
            <w:r w:rsidR="001D4F77" w:rsidRPr="001204E4">
              <w:rPr>
                <w:sz w:val="22"/>
                <w:szCs w:val="22"/>
              </w:rPr>
              <w:t>;</w:t>
            </w:r>
          </w:p>
          <w:p w14:paraId="406738BE" w14:textId="54C7D95A" w:rsidR="001D4F77" w:rsidRPr="001204E4" w:rsidRDefault="001D4F77" w:rsidP="00624408">
            <w:pPr>
              <w:jc w:val="both"/>
              <w:rPr>
                <w:sz w:val="22"/>
                <w:szCs w:val="22"/>
              </w:rPr>
            </w:pPr>
            <w:r w:rsidRPr="001204E4">
              <w:rPr>
                <w:sz w:val="22"/>
                <w:szCs w:val="22"/>
              </w:rPr>
              <w:t>3.</w:t>
            </w:r>
            <w:r w:rsidR="00E71282" w:rsidRPr="001204E4">
              <w:rPr>
                <w:sz w:val="22"/>
                <w:szCs w:val="22"/>
              </w:rPr>
              <w:t>5</w:t>
            </w:r>
            <w:r w:rsidR="00064E66" w:rsidRPr="001204E4">
              <w:rPr>
                <w:sz w:val="22"/>
                <w:szCs w:val="22"/>
              </w:rPr>
              <w:t>.8</w:t>
            </w:r>
            <w:r w:rsidRPr="001204E4">
              <w:rPr>
                <w:sz w:val="22"/>
                <w:szCs w:val="22"/>
              </w:rPr>
              <w:t>. baudos, nuobaudos ir bylinėjimosi išlaidos;</w:t>
            </w:r>
          </w:p>
          <w:p w14:paraId="2C581F66" w14:textId="56C8CEB3" w:rsidR="00AB1FB6" w:rsidRPr="001204E4" w:rsidRDefault="00064E66" w:rsidP="00624408">
            <w:pPr>
              <w:jc w:val="both"/>
              <w:rPr>
                <w:sz w:val="22"/>
                <w:szCs w:val="22"/>
              </w:rPr>
            </w:pPr>
            <w:r w:rsidRPr="001204E4">
              <w:rPr>
                <w:sz w:val="22"/>
                <w:szCs w:val="22"/>
              </w:rPr>
              <w:t>3.5.9</w:t>
            </w:r>
            <w:r w:rsidR="00AB1FB6" w:rsidRPr="001204E4">
              <w:rPr>
                <w:sz w:val="22"/>
                <w:szCs w:val="22"/>
              </w:rPr>
              <w:t>. trumpalaikio turto, įgyto paramos gavėjo projekto, kurio vertė yra mažesnė nei paramos gavėjo numatyta mažiausia ilgalaikio turto vertė, paramos lėšomis, išlaidos, išskyrus Vietos projektų administravimo taisyklių 27.3 papunktyje nurodytas išlaidas. Paramos gavėjas, siekdamas, kad trumpalaikis turtas būtų pripažintas tinkamomis finansuoti išlaidomis, jį tur</w:t>
            </w:r>
            <w:r w:rsidR="00B0768E" w:rsidRPr="001204E4">
              <w:rPr>
                <w:sz w:val="22"/>
                <w:szCs w:val="22"/>
              </w:rPr>
              <w:t>i sunaudoti</w:t>
            </w:r>
            <w:r w:rsidR="00AB1FB6" w:rsidRPr="001204E4">
              <w:rPr>
                <w:sz w:val="22"/>
                <w:szCs w:val="22"/>
              </w:rPr>
              <w:t xml:space="preserve"> vietos projekto įgyvendinimo laikotarpiu;</w:t>
            </w:r>
          </w:p>
          <w:p w14:paraId="52F8B1D4" w14:textId="6FD528FF" w:rsidR="001D4F77" w:rsidRPr="001204E4" w:rsidRDefault="001D4F77" w:rsidP="00624408">
            <w:pPr>
              <w:jc w:val="both"/>
              <w:rPr>
                <w:sz w:val="22"/>
                <w:szCs w:val="22"/>
              </w:rPr>
            </w:pPr>
            <w:r w:rsidRPr="001204E4">
              <w:rPr>
                <w:sz w:val="22"/>
                <w:szCs w:val="22"/>
              </w:rPr>
              <w:t>3.</w:t>
            </w:r>
            <w:r w:rsidR="00E71282" w:rsidRPr="001204E4">
              <w:rPr>
                <w:sz w:val="22"/>
                <w:szCs w:val="22"/>
              </w:rPr>
              <w:t>5</w:t>
            </w:r>
            <w:r w:rsidRPr="001204E4">
              <w:rPr>
                <w:sz w:val="22"/>
                <w:szCs w:val="22"/>
              </w:rPr>
              <w:t>.</w:t>
            </w:r>
            <w:r w:rsidR="00064E66" w:rsidRPr="001204E4">
              <w:rPr>
                <w:sz w:val="22"/>
                <w:szCs w:val="22"/>
              </w:rPr>
              <w:t>10</w:t>
            </w:r>
            <w:r w:rsidRPr="001204E4">
              <w:rPr>
                <w:sz w:val="22"/>
                <w:szCs w:val="22"/>
              </w:rPr>
              <w:t xml:space="preserve">. išlaidos, nepagrįstos faktine gautų prekių, atliktų darbų ar suteiktų paslaugų verte; </w:t>
            </w:r>
          </w:p>
          <w:p w14:paraId="29CB05EE" w14:textId="56FA58B4" w:rsidR="001D4F77" w:rsidRPr="001204E4" w:rsidRDefault="001D4F77" w:rsidP="00624408">
            <w:pPr>
              <w:jc w:val="both"/>
              <w:rPr>
                <w:sz w:val="22"/>
                <w:szCs w:val="22"/>
              </w:rPr>
            </w:pPr>
            <w:r w:rsidRPr="001204E4">
              <w:rPr>
                <w:sz w:val="22"/>
                <w:szCs w:val="22"/>
              </w:rPr>
              <w:t>3.</w:t>
            </w:r>
            <w:r w:rsidR="00E71282" w:rsidRPr="001204E4">
              <w:rPr>
                <w:sz w:val="22"/>
                <w:szCs w:val="22"/>
              </w:rPr>
              <w:t>5</w:t>
            </w:r>
            <w:r w:rsidRPr="001204E4">
              <w:rPr>
                <w:sz w:val="22"/>
                <w:szCs w:val="22"/>
              </w:rPr>
              <w:t>.1</w:t>
            </w:r>
            <w:r w:rsidR="00064E66" w:rsidRPr="001204E4">
              <w:rPr>
                <w:sz w:val="22"/>
                <w:szCs w:val="22"/>
              </w:rPr>
              <w:t>1</w:t>
            </w:r>
            <w:r w:rsidRPr="001204E4">
              <w:rPr>
                <w:sz w:val="22"/>
                <w:szCs w:val="22"/>
              </w:rPr>
              <w:t>. išlaidos, kurios buvo finansuotos (apmokėtos) iš Lietuvos Respublikos valstybės biudžeto ir (arba) savivaldybių biudžetų, kitų piniginių išteklių, kuriais disponuoja valstybė ir (arba) savivaldybės,</w:t>
            </w:r>
            <w:r w:rsidRPr="001204E4">
              <w:rPr>
                <w:b/>
                <w:bCs/>
                <w:sz w:val="22"/>
                <w:szCs w:val="22"/>
              </w:rPr>
              <w:t xml:space="preserve"> </w:t>
            </w:r>
            <w:r w:rsidRPr="001204E4">
              <w:rPr>
                <w:sz w:val="22"/>
                <w:szCs w:val="22"/>
              </w:rPr>
              <w:t>ES</w:t>
            </w:r>
            <w:r w:rsidRPr="001204E4">
              <w:rPr>
                <w:b/>
                <w:bCs/>
                <w:sz w:val="22"/>
                <w:szCs w:val="22"/>
              </w:rPr>
              <w:t xml:space="preserve"> </w:t>
            </w:r>
            <w:r w:rsidRPr="001204E4">
              <w:rPr>
                <w:sz w:val="22"/>
                <w:szCs w:val="22"/>
              </w:rPr>
              <w:t>struktūrinių</w:t>
            </w:r>
            <w:r w:rsidRPr="001204E4">
              <w:rPr>
                <w:b/>
                <w:bCs/>
                <w:sz w:val="22"/>
                <w:szCs w:val="22"/>
              </w:rPr>
              <w:t xml:space="preserve"> </w:t>
            </w:r>
            <w:r w:rsidRPr="001204E4">
              <w:rPr>
                <w:sz w:val="22"/>
                <w:szCs w:val="22"/>
              </w:rPr>
              <w:t>fondų, kitų ES finansinės paramos priemonių ar kitos tarptautinės paramos</w:t>
            </w:r>
            <w:r w:rsidRPr="001204E4">
              <w:rPr>
                <w:b/>
                <w:bCs/>
                <w:sz w:val="22"/>
                <w:szCs w:val="22"/>
              </w:rPr>
              <w:t xml:space="preserve"> </w:t>
            </w:r>
            <w:r w:rsidRPr="001204E4">
              <w:rPr>
                <w:sz w:val="22"/>
                <w:szCs w:val="22"/>
              </w:rPr>
              <w:t xml:space="preserve">lėšų ir kurioms apmokėti skyrus paramos VPS įgyvendinti lėšų jos būtų pripažintos tinkamomis finansuoti ir apmokėtos daugiau nei vieną kartą (jeigu vietos projekto vykdytojo – viešojo </w:t>
            </w:r>
            <w:r w:rsidRPr="001204E4">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1204E4">
              <w:rPr>
                <w:sz w:val="22"/>
                <w:szCs w:val="22"/>
              </w:rPr>
              <w:t>;</w:t>
            </w:r>
          </w:p>
          <w:p w14:paraId="6CAF5539" w14:textId="6CF85BAD" w:rsidR="001D4F77" w:rsidRPr="001204E4" w:rsidRDefault="001D4F77" w:rsidP="00624408">
            <w:pPr>
              <w:jc w:val="both"/>
              <w:rPr>
                <w:color w:val="000000"/>
                <w:sz w:val="22"/>
                <w:szCs w:val="22"/>
              </w:rPr>
            </w:pPr>
            <w:r w:rsidRPr="001204E4">
              <w:rPr>
                <w:sz w:val="22"/>
                <w:szCs w:val="22"/>
              </w:rPr>
              <w:t>3.</w:t>
            </w:r>
            <w:r w:rsidR="00E71282" w:rsidRPr="001204E4">
              <w:rPr>
                <w:sz w:val="22"/>
                <w:szCs w:val="22"/>
              </w:rPr>
              <w:t>5</w:t>
            </w:r>
            <w:r w:rsidRPr="001204E4">
              <w:rPr>
                <w:sz w:val="22"/>
                <w:szCs w:val="22"/>
              </w:rPr>
              <w:t>.1</w:t>
            </w:r>
            <w:r w:rsidR="00064E66" w:rsidRPr="001204E4">
              <w:rPr>
                <w:sz w:val="22"/>
                <w:szCs w:val="22"/>
              </w:rPr>
              <w:t>2</w:t>
            </w:r>
            <w:r w:rsidRPr="001204E4">
              <w:rPr>
                <w:sz w:val="22"/>
                <w:szCs w:val="22"/>
              </w:rPr>
              <w:t>.</w:t>
            </w:r>
            <w:r w:rsidRPr="001204E4">
              <w:rPr>
                <w:color w:val="000000"/>
                <w:sz w:val="22"/>
                <w:szCs w:val="22"/>
              </w:rPr>
              <w:t xml:space="preserve"> PVM, kurį vietos projekto vykdytojas (išskyrus vietos projektų vykdytojus, nurodytus Vietos projektų administravimo taisyklių 27.</w:t>
            </w:r>
            <w:r w:rsidR="000C6A68" w:rsidRPr="001204E4">
              <w:rPr>
                <w:color w:val="000000"/>
                <w:sz w:val="22"/>
                <w:szCs w:val="22"/>
              </w:rPr>
              <w:t>5</w:t>
            </w:r>
            <w:r w:rsidRPr="001204E4">
              <w:rPr>
                <w:color w:val="000000"/>
                <w:sz w:val="22"/>
                <w:szCs w:val="22"/>
              </w:rPr>
              <w:t xml:space="preserve"> papunktyje) pagal Lietuvos Respublikos pridėtinės vertės mokesčio įstatymą turi ar galėtų turėti galimybę įtraukti į PVM at</w:t>
            </w:r>
            <w:r w:rsidR="00802C8A" w:rsidRPr="001204E4">
              <w:rPr>
                <w:color w:val="000000"/>
                <w:sz w:val="22"/>
                <w:szCs w:val="22"/>
              </w:rPr>
              <w:t>a</w:t>
            </w:r>
            <w:r w:rsidRPr="001204E4">
              <w:rPr>
                <w:color w:val="000000"/>
                <w:sz w:val="22"/>
                <w:szCs w:val="22"/>
              </w:rPr>
              <w:t>skaitą (net jei tokio PVM vietos projektų vykdytojas į atskaitą neįtraukė), yra netinkamas finansuoti iš paramos lėšų;</w:t>
            </w:r>
          </w:p>
          <w:p w14:paraId="72F2065A" w14:textId="4746BF1B" w:rsidR="00BD53B4" w:rsidRPr="001204E4" w:rsidRDefault="00BD53B4" w:rsidP="00624408">
            <w:pPr>
              <w:jc w:val="both"/>
              <w:rPr>
                <w:color w:val="000000"/>
                <w:sz w:val="22"/>
                <w:szCs w:val="22"/>
              </w:rPr>
            </w:pPr>
            <w:r w:rsidRPr="001204E4">
              <w:rPr>
                <w:color w:val="000000"/>
                <w:sz w:val="22"/>
                <w:szCs w:val="22"/>
              </w:rPr>
              <w:t>3.</w:t>
            </w:r>
            <w:r w:rsidR="00E71282" w:rsidRPr="001204E4">
              <w:rPr>
                <w:color w:val="000000"/>
                <w:sz w:val="22"/>
                <w:szCs w:val="22"/>
              </w:rPr>
              <w:t>5</w:t>
            </w:r>
            <w:r w:rsidRPr="001204E4">
              <w:rPr>
                <w:color w:val="000000"/>
                <w:sz w:val="22"/>
                <w:szCs w:val="22"/>
              </w:rPr>
              <w:t>.1</w:t>
            </w:r>
            <w:r w:rsidR="00064E66" w:rsidRPr="001204E4">
              <w:rPr>
                <w:color w:val="000000"/>
                <w:sz w:val="22"/>
                <w:szCs w:val="22"/>
              </w:rPr>
              <w:t>3</w:t>
            </w:r>
            <w:r w:rsidRPr="001204E4">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sidR="00950C04" w:rsidRPr="001204E4">
              <w:rPr>
                <w:color w:val="000000"/>
                <w:sz w:val="22"/>
                <w:szCs w:val="22"/>
              </w:rPr>
              <w:t>žiui, kai nėra kitos galimybės);</w:t>
            </w:r>
          </w:p>
          <w:p w14:paraId="527D2534" w14:textId="482CC7C8" w:rsidR="009052E7" w:rsidRPr="001204E4" w:rsidRDefault="00950C04" w:rsidP="00624408">
            <w:pPr>
              <w:jc w:val="both"/>
              <w:rPr>
                <w:sz w:val="22"/>
                <w:szCs w:val="22"/>
              </w:rPr>
            </w:pPr>
            <w:r w:rsidRPr="001204E4">
              <w:rPr>
                <w:color w:val="000000"/>
                <w:sz w:val="22"/>
                <w:szCs w:val="22"/>
              </w:rPr>
              <w:t>3.5.1</w:t>
            </w:r>
            <w:r w:rsidR="00064E66" w:rsidRPr="001204E4">
              <w:rPr>
                <w:color w:val="000000"/>
                <w:sz w:val="22"/>
                <w:szCs w:val="22"/>
              </w:rPr>
              <w:t>4</w:t>
            </w:r>
            <w:r w:rsidRPr="001204E4">
              <w:rPr>
                <w:color w:val="000000"/>
                <w:sz w:val="22"/>
                <w:szCs w:val="22"/>
              </w:rPr>
              <w:t xml:space="preserve">. </w:t>
            </w:r>
            <w:r w:rsidR="009052E7" w:rsidRPr="001204E4">
              <w:rPr>
                <w:sz w:val="22"/>
                <w:szCs w:val="22"/>
              </w:rPr>
              <w:t>bendrosios išlaidos ar jų dalis, sutampančios su netiesio</w:t>
            </w:r>
            <w:r w:rsidR="00AB4054" w:rsidRPr="001204E4">
              <w:rPr>
                <w:sz w:val="22"/>
                <w:szCs w:val="22"/>
              </w:rPr>
              <w:t>ginėmis išlaidomis ar jų dalimi;</w:t>
            </w:r>
          </w:p>
          <w:p w14:paraId="1D655CC7" w14:textId="6B3467D9" w:rsidR="001D4F77" w:rsidRPr="001204E4" w:rsidRDefault="00AB4054" w:rsidP="008D681A">
            <w:pPr>
              <w:jc w:val="both"/>
              <w:rPr>
                <w:color w:val="000000"/>
                <w:sz w:val="22"/>
                <w:szCs w:val="22"/>
              </w:rPr>
            </w:pPr>
            <w:r w:rsidRPr="001204E4">
              <w:rPr>
                <w:sz w:val="22"/>
                <w:szCs w:val="22"/>
              </w:rPr>
              <w:t>3.5.15. investicijų į turtą, kurio valdymo (naudojimo) teisė pareiškėjui apribota (turtas areštuotas).</w:t>
            </w:r>
          </w:p>
        </w:tc>
      </w:tr>
    </w:tbl>
    <w:p w14:paraId="1DAFAA88" w14:textId="77777777" w:rsidR="002E3AF4" w:rsidRPr="00A93BF2" w:rsidRDefault="002E3AF4" w:rsidP="00624408">
      <w:pPr>
        <w:jc w:val="both"/>
        <w:rPr>
          <w:sz w:val="16"/>
          <w:szCs w:val="16"/>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4111"/>
      </w:tblGrid>
      <w:tr w:rsidR="004C4A66" w:rsidRPr="001204E4" w14:paraId="56F581FB" w14:textId="77777777" w:rsidTr="00365DD5">
        <w:trPr>
          <w:trHeight w:val="278"/>
        </w:trPr>
        <w:tc>
          <w:tcPr>
            <w:tcW w:w="15730" w:type="dxa"/>
            <w:gridSpan w:val="4"/>
            <w:shd w:val="clear" w:color="auto" w:fill="F4B083"/>
            <w:vAlign w:val="center"/>
          </w:tcPr>
          <w:p w14:paraId="725C38A2" w14:textId="77777777" w:rsidR="004C4A66" w:rsidRPr="001204E4" w:rsidRDefault="004C4A66" w:rsidP="007F5028">
            <w:pPr>
              <w:jc w:val="both"/>
              <w:rPr>
                <w:b/>
                <w:sz w:val="22"/>
                <w:szCs w:val="22"/>
              </w:rPr>
            </w:pPr>
            <w:r w:rsidRPr="001204E4">
              <w:rPr>
                <w:b/>
                <w:sz w:val="22"/>
                <w:szCs w:val="22"/>
              </w:rPr>
              <w:t xml:space="preserve">4. VIETOS PROJEKTŲ TINKAMUMO FINANSUOTI SĄLYGOS IR VIETOS PROJEKTŲ VYKDYTOJŲ ĮSIPAREIGOJIMAI </w:t>
            </w:r>
          </w:p>
        </w:tc>
      </w:tr>
      <w:tr w:rsidR="004C4A66" w:rsidRPr="001204E4" w14:paraId="41D82729" w14:textId="77777777" w:rsidTr="00365DD5">
        <w:trPr>
          <w:trHeight w:val="174"/>
        </w:trPr>
        <w:tc>
          <w:tcPr>
            <w:tcW w:w="15730" w:type="dxa"/>
            <w:gridSpan w:val="4"/>
            <w:shd w:val="clear" w:color="auto" w:fill="auto"/>
            <w:vAlign w:val="center"/>
          </w:tcPr>
          <w:p w14:paraId="23886003" w14:textId="77777777" w:rsidR="004C4A66" w:rsidRPr="001204E4" w:rsidRDefault="004C4A66" w:rsidP="007F5028">
            <w:pPr>
              <w:jc w:val="both"/>
              <w:rPr>
                <w:b/>
                <w:sz w:val="22"/>
                <w:szCs w:val="22"/>
              </w:rPr>
            </w:pPr>
            <w:r w:rsidRPr="001204E4">
              <w:rPr>
                <w:sz w:val="22"/>
                <w:szCs w:val="22"/>
              </w:rPr>
              <w:t>Šioje FSA dalyje nurodytos tinkamumo finansuoti sąlygos pareiškėjui, vietos projektui, vietos projekto suderinamumui su horizontaliosiomis ES politikos sritimis, tinkamam vietos projekto finansavimo šaltiniui. Taip pat vietos projektų vykdytojų įsipareigojimai – vietos projekto vykdytojų sutikimas prisiimti pareigas, susijusias su parama vietos projektui įgyvendinti, ir jų laikytis iki vietos projekto įgyvendinimo kontrolės laikotarpio pabaigos.</w:t>
            </w:r>
          </w:p>
        </w:tc>
      </w:tr>
      <w:tr w:rsidR="004C4A66" w:rsidRPr="001204E4" w14:paraId="34B5ECA3" w14:textId="77777777" w:rsidTr="00A93BF2">
        <w:trPr>
          <w:trHeight w:val="122"/>
        </w:trPr>
        <w:tc>
          <w:tcPr>
            <w:tcW w:w="1188" w:type="dxa"/>
            <w:shd w:val="clear" w:color="auto" w:fill="auto"/>
            <w:vAlign w:val="center"/>
          </w:tcPr>
          <w:p w14:paraId="1C632218" w14:textId="77777777" w:rsidR="004C4A66" w:rsidRPr="001204E4" w:rsidRDefault="004C4A66" w:rsidP="00A93BF2">
            <w:pPr>
              <w:jc w:val="center"/>
              <w:rPr>
                <w:b/>
                <w:sz w:val="22"/>
                <w:szCs w:val="22"/>
              </w:rPr>
            </w:pPr>
            <w:r w:rsidRPr="001204E4">
              <w:rPr>
                <w:b/>
                <w:sz w:val="22"/>
                <w:szCs w:val="22"/>
              </w:rPr>
              <w:t>4.1.</w:t>
            </w:r>
          </w:p>
        </w:tc>
        <w:tc>
          <w:tcPr>
            <w:tcW w:w="14542" w:type="dxa"/>
            <w:gridSpan w:val="3"/>
            <w:shd w:val="clear" w:color="auto" w:fill="auto"/>
            <w:vAlign w:val="center"/>
          </w:tcPr>
          <w:p w14:paraId="221FB029" w14:textId="77777777" w:rsidR="004C4A66" w:rsidRPr="001204E4" w:rsidRDefault="004C4A66" w:rsidP="007F5028">
            <w:pPr>
              <w:jc w:val="both"/>
              <w:rPr>
                <w:b/>
                <w:sz w:val="22"/>
                <w:szCs w:val="22"/>
              </w:rPr>
            </w:pPr>
            <w:r w:rsidRPr="001204E4">
              <w:rPr>
                <w:sz w:val="22"/>
                <w:szCs w:val="22"/>
              </w:rPr>
              <w:t>Vietos projektų tinkamumo vertinimo tvarką nustato Vietos projektų administravimo taisyklių 102–105 punktai.</w:t>
            </w:r>
          </w:p>
        </w:tc>
      </w:tr>
      <w:tr w:rsidR="004C4A66" w:rsidRPr="001204E4" w14:paraId="38D8FF98" w14:textId="77777777" w:rsidTr="00A93BF2">
        <w:trPr>
          <w:trHeight w:val="122"/>
        </w:trPr>
        <w:tc>
          <w:tcPr>
            <w:tcW w:w="1188" w:type="dxa"/>
            <w:shd w:val="clear" w:color="auto" w:fill="auto"/>
            <w:vAlign w:val="center"/>
          </w:tcPr>
          <w:p w14:paraId="4243F797" w14:textId="77777777" w:rsidR="004C4A66" w:rsidRPr="001204E4" w:rsidRDefault="004C4A66" w:rsidP="00A93BF2">
            <w:pPr>
              <w:jc w:val="center"/>
              <w:rPr>
                <w:b/>
                <w:sz w:val="22"/>
                <w:szCs w:val="22"/>
              </w:rPr>
            </w:pPr>
            <w:r w:rsidRPr="001204E4">
              <w:rPr>
                <w:b/>
                <w:sz w:val="22"/>
                <w:szCs w:val="22"/>
              </w:rPr>
              <w:t>4.2.</w:t>
            </w:r>
          </w:p>
        </w:tc>
        <w:tc>
          <w:tcPr>
            <w:tcW w:w="14542" w:type="dxa"/>
            <w:gridSpan w:val="3"/>
            <w:shd w:val="clear" w:color="auto" w:fill="auto"/>
          </w:tcPr>
          <w:p w14:paraId="447E358B" w14:textId="77777777" w:rsidR="004C4A66" w:rsidRPr="001204E4" w:rsidRDefault="004C4A66" w:rsidP="007F5028">
            <w:pPr>
              <w:rPr>
                <w:sz w:val="22"/>
                <w:szCs w:val="22"/>
              </w:rPr>
            </w:pPr>
            <w:r w:rsidRPr="001204E4">
              <w:rPr>
                <w:b/>
                <w:sz w:val="22"/>
                <w:szCs w:val="22"/>
              </w:rPr>
              <w:t>Tinkamumo finansuoti sąlygos</w:t>
            </w:r>
            <w:r w:rsidRPr="001204E4">
              <w:rPr>
                <w:sz w:val="22"/>
                <w:szCs w:val="22"/>
              </w:rPr>
              <w:t>:</w:t>
            </w:r>
          </w:p>
        </w:tc>
      </w:tr>
      <w:tr w:rsidR="004C4A66" w:rsidRPr="001204E4" w14:paraId="04F7146F" w14:textId="77777777" w:rsidTr="00A93BF2">
        <w:trPr>
          <w:trHeight w:val="122"/>
        </w:trPr>
        <w:tc>
          <w:tcPr>
            <w:tcW w:w="1188" w:type="dxa"/>
            <w:shd w:val="clear" w:color="auto" w:fill="auto"/>
            <w:vAlign w:val="center"/>
          </w:tcPr>
          <w:p w14:paraId="77D24BD9" w14:textId="77777777" w:rsidR="004C4A66" w:rsidRPr="001204E4" w:rsidRDefault="004C4A66" w:rsidP="00A93BF2">
            <w:pPr>
              <w:jc w:val="center"/>
              <w:rPr>
                <w:b/>
                <w:sz w:val="22"/>
                <w:szCs w:val="22"/>
              </w:rPr>
            </w:pPr>
            <w:r w:rsidRPr="001204E4">
              <w:rPr>
                <w:b/>
                <w:sz w:val="22"/>
                <w:szCs w:val="22"/>
              </w:rPr>
              <w:t>4.2.1.</w:t>
            </w:r>
          </w:p>
        </w:tc>
        <w:tc>
          <w:tcPr>
            <w:tcW w:w="14542" w:type="dxa"/>
            <w:gridSpan w:val="3"/>
            <w:shd w:val="clear" w:color="auto" w:fill="auto"/>
          </w:tcPr>
          <w:p w14:paraId="59B4B7AC" w14:textId="77777777" w:rsidR="004C4A66" w:rsidRPr="001204E4" w:rsidRDefault="004C4A66" w:rsidP="007F5028">
            <w:pPr>
              <w:jc w:val="both"/>
              <w:rPr>
                <w:sz w:val="22"/>
                <w:szCs w:val="22"/>
              </w:rPr>
            </w:pPr>
            <w:r w:rsidRPr="001204E4">
              <w:rPr>
                <w:b/>
                <w:sz w:val="22"/>
                <w:szCs w:val="22"/>
              </w:rPr>
              <w:t>Bendrosios tinkamumo sąlygos pareiškėjui</w:t>
            </w:r>
            <w:r w:rsidRPr="001204E4">
              <w:rPr>
                <w:sz w:val="22"/>
                <w:szCs w:val="22"/>
              </w:rPr>
              <w:t>, numatytos Vietos projektų  administravimo taisyklių 18.1 ir 22.1 papunkčiuose.</w:t>
            </w:r>
          </w:p>
        </w:tc>
      </w:tr>
      <w:tr w:rsidR="004C4A66" w:rsidRPr="001204E4" w14:paraId="3655C991" w14:textId="77777777" w:rsidTr="00A93BF2">
        <w:tc>
          <w:tcPr>
            <w:tcW w:w="1188" w:type="dxa"/>
            <w:shd w:val="clear" w:color="auto" w:fill="auto"/>
            <w:vAlign w:val="center"/>
          </w:tcPr>
          <w:p w14:paraId="15D79CBA" w14:textId="6BCDA242" w:rsidR="004C4A66" w:rsidRPr="001204E4" w:rsidRDefault="004C4A66" w:rsidP="00A93BF2">
            <w:pPr>
              <w:jc w:val="center"/>
              <w:rPr>
                <w:b/>
                <w:sz w:val="22"/>
                <w:szCs w:val="22"/>
              </w:rPr>
            </w:pPr>
            <w:r w:rsidRPr="001204E4">
              <w:rPr>
                <w:b/>
                <w:sz w:val="22"/>
                <w:szCs w:val="22"/>
              </w:rPr>
              <w:t>4.2</w:t>
            </w:r>
            <w:r w:rsidR="00A93BF2">
              <w:rPr>
                <w:b/>
                <w:sz w:val="22"/>
                <w:szCs w:val="22"/>
              </w:rPr>
              <w:t>.2</w:t>
            </w:r>
            <w:r w:rsidRPr="001204E4">
              <w:rPr>
                <w:b/>
                <w:sz w:val="22"/>
                <w:szCs w:val="22"/>
              </w:rPr>
              <w:t>.</w:t>
            </w:r>
          </w:p>
        </w:tc>
        <w:tc>
          <w:tcPr>
            <w:tcW w:w="14542" w:type="dxa"/>
            <w:gridSpan w:val="3"/>
            <w:shd w:val="clear" w:color="auto" w:fill="auto"/>
          </w:tcPr>
          <w:p w14:paraId="0BA43A1B" w14:textId="77777777" w:rsidR="004C4A66" w:rsidRPr="001204E4" w:rsidRDefault="004C4A66" w:rsidP="007F5028">
            <w:pPr>
              <w:jc w:val="both"/>
              <w:rPr>
                <w:b/>
                <w:sz w:val="22"/>
                <w:szCs w:val="22"/>
              </w:rPr>
            </w:pPr>
            <w:r w:rsidRPr="001204E4">
              <w:rPr>
                <w:b/>
                <w:sz w:val="22"/>
                <w:szCs w:val="22"/>
              </w:rPr>
              <w:t>Papildomos tinkamumo sąlygos pareiškėjui:</w:t>
            </w:r>
          </w:p>
        </w:tc>
      </w:tr>
      <w:tr w:rsidR="004C4A66" w:rsidRPr="001204E4" w14:paraId="08D21525" w14:textId="77777777" w:rsidTr="00A93BF2">
        <w:tc>
          <w:tcPr>
            <w:tcW w:w="1188" w:type="dxa"/>
            <w:shd w:val="clear" w:color="auto" w:fill="auto"/>
            <w:vAlign w:val="center"/>
          </w:tcPr>
          <w:p w14:paraId="14229C84" w14:textId="261D9827" w:rsidR="004C4A66" w:rsidRPr="001204E4" w:rsidRDefault="004C4A66" w:rsidP="00A93BF2">
            <w:pPr>
              <w:jc w:val="center"/>
              <w:rPr>
                <w:sz w:val="22"/>
                <w:szCs w:val="22"/>
              </w:rPr>
            </w:pPr>
            <w:r w:rsidRPr="001204E4">
              <w:rPr>
                <w:sz w:val="22"/>
                <w:szCs w:val="22"/>
              </w:rPr>
              <w:t>4.2</w:t>
            </w:r>
            <w:r w:rsidR="00A93BF2">
              <w:rPr>
                <w:sz w:val="22"/>
                <w:szCs w:val="22"/>
              </w:rPr>
              <w:t>.2</w:t>
            </w:r>
            <w:r w:rsidRPr="001204E4">
              <w:rPr>
                <w:sz w:val="22"/>
                <w:szCs w:val="22"/>
              </w:rPr>
              <w:t>.1.</w:t>
            </w:r>
          </w:p>
        </w:tc>
        <w:tc>
          <w:tcPr>
            <w:tcW w:w="14542" w:type="dxa"/>
            <w:gridSpan w:val="3"/>
            <w:shd w:val="clear" w:color="auto" w:fill="auto"/>
          </w:tcPr>
          <w:p w14:paraId="0EDB2975" w14:textId="77777777" w:rsidR="004C4A66" w:rsidRPr="001204E4" w:rsidRDefault="004C4A66" w:rsidP="007F5028">
            <w:pPr>
              <w:jc w:val="both"/>
              <w:rPr>
                <w:sz w:val="22"/>
                <w:szCs w:val="22"/>
              </w:rPr>
            </w:pPr>
            <w:r w:rsidRPr="001204E4">
              <w:rPr>
                <w:sz w:val="22"/>
                <w:szCs w:val="22"/>
              </w:rPr>
              <w:t>Jeigu vietos projekte numatyta veikla, susijusi su mokymais, ir jeigu mokymo vietos projekto vykdytojas yra mokymo paslaugų teikėjas, jis ir jo teikiama vietos projekto paraiška turi atitikti Vietos projektų administravimo taisyklių 47.2.1, 47.2.2, 47.2.3, 47.2.4 papunkčiuose nurodytus kvalifikacinius reikalavimus.</w:t>
            </w:r>
          </w:p>
        </w:tc>
      </w:tr>
      <w:tr w:rsidR="004C4A66" w:rsidRPr="001204E4" w14:paraId="15D3788B" w14:textId="77777777" w:rsidTr="00A93BF2">
        <w:trPr>
          <w:trHeight w:val="172"/>
        </w:trPr>
        <w:tc>
          <w:tcPr>
            <w:tcW w:w="1188" w:type="dxa"/>
            <w:tcBorders>
              <w:top w:val="single" w:sz="18" w:space="0" w:color="auto"/>
            </w:tcBorders>
            <w:shd w:val="clear" w:color="auto" w:fill="auto"/>
            <w:vAlign w:val="center"/>
          </w:tcPr>
          <w:p w14:paraId="7E81E349" w14:textId="64FD48CD" w:rsidR="004C4A66" w:rsidRPr="001204E4" w:rsidRDefault="004C4A66" w:rsidP="00A93BF2">
            <w:pPr>
              <w:jc w:val="center"/>
              <w:rPr>
                <w:b/>
                <w:sz w:val="22"/>
                <w:szCs w:val="22"/>
              </w:rPr>
            </w:pPr>
            <w:r w:rsidRPr="001204E4">
              <w:rPr>
                <w:b/>
                <w:sz w:val="22"/>
                <w:szCs w:val="22"/>
              </w:rPr>
              <w:t>4.2</w:t>
            </w:r>
            <w:r w:rsidR="00A93BF2">
              <w:rPr>
                <w:b/>
                <w:sz w:val="22"/>
                <w:szCs w:val="22"/>
              </w:rPr>
              <w:t>.3</w:t>
            </w:r>
            <w:r w:rsidRPr="001204E4">
              <w:rPr>
                <w:b/>
                <w:sz w:val="22"/>
                <w:szCs w:val="22"/>
              </w:rPr>
              <w:t>.</w:t>
            </w:r>
          </w:p>
        </w:tc>
        <w:tc>
          <w:tcPr>
            <w:tcW w:w="14542" w:type="dxa"/>
            <w:gridSpan w:val="3"/>
            <w:tcBorders>
              <w:top w:val="single" w:sz="18" w:space="0" w:color="auto"/>
            </w:tcBorders>
            <w:shd w:val="clear" w:color="auto" w:fill="auto"/>
          </w:tcPr>
          <w:p w14:paraId="57F96639" w14:textId="77777777" w:rsidR="004C4A66" w:rsidRPr="001204E4" w:rsidRDefault="004C4A66" w:rsidP="007F5028">
            <w:pPr>
              <w:jc w:val="both"/>
              <w:rPr>
                <w:b/>
                <w:sz w:val="22"/>
                <w:szCs w:val="22"/>
              </w:rPr>
            </w:pPr>
            <w:r w:rsidRPr="001204E4">
              <w:rPr>
                <w:b/>
                <w:sz w:val="22"/>
                <w:szCs w:val="22"/>
              </w:rPr>
              <w:t xml:space="preserve">Bendrosios tinkamumo sąlygos vietos projektui numatytos </w:t>
            </w:r>
            <w:r w:rsidRPr="001204E4">
              <w:rPr>
                <w:sz w:val="22"/>
                <w:szCs w:val="22"/>
              </w:rPr>
              <w:t>Vietos projektų administravimo taisyklių 23.1 papunktyje</w:t>
            </w:r>
          </w:p>
        </w:tc>
      </w:tr>
      <w:tr w:rsidR="004C4A66" w:rsidRPr="001204E4" w14:paraId="7608E8A1" w14:textId="77777777" w:rsidTr="00A93BF2">
        <w:tc>
          <w:tcPr>
            <w:tcW w:w="1188" w:type="dxa"/>
            <w:shd w:val="clear" w:color="auto" w:fill="auto"/>
            <w:vAlign w:val="center"/>
          </w:tcPr>
          <w:p w14:paraId="6CC42C2F" w14:textId="78330075" w:rsidR="004C4A66" w:rsidRPr="001204E4" w:rsidRDefault="004C4A66" w:rsidP="00A93BF2">
            <w:pPr>
              <w:jc w:val="center"/>
              <w:rPr>
                <w:b/>
                <w:sz w:val="22"/>
                <w:szCs w:val="22"/>
              </w:rPr>
            </w:pPr>
            <w:r w:rsidRPr="001204E4">
              <w:rPr>
                <w:b/>
                <w:sz w:val="22"/>
                <w:szCs w:val="22"/>
              </w:rPr>
              <w:t>4.2</w:t>
            </w:r>
            <w:r w:rsidR="00A93BF2">
              <w:rPr>
                <w:b/>
                <w:sz w:val="22"/>
                <w:szCs w:val="22"/>
              </w:rPr>
              <w:t>.4</w:t>
            </w:r>
            <w:r w:rsidRPr="001204E4">
              <w:rPr>
                <w:b/>
                <w:sz w:val="22"/>
                <w:szCs w:val="22"/>
              </w:rPr>
              <w:t>.</w:t>
            </w:r>
          </w:p>
        </w:tc>
        <w:tc>
          <w:tcPr>
            <w:tcW w:w="14542" w:type="dxa"/>
            <w:gridSpan w:val="3"/>
            <w:shd w:val="clear" w:color="auto" w:fill="auto"/>
          </w:tcPr>
          <w:p w14:paraId="3CDFF00D" w14:textId="77777777" w:rsidR="004C4A66" w:rsidRPr="001204E4" w:rsidRDefault="004C4A66" w:rsidP="007F5028">
            <w:pPr>
              <w:jc w:val="both"/>
              <w:rPr>
                <w:b/>
                <w:sz w:val="22"/>
                <w:szCs w:val="22"/>
              </w:rPr>
            </w:pPr>
            <w:r w:rsidRPr="001204E4">
              <w:rPr>
                <w:b/>
                <w:sz w:val="22"/>
                <w:szCs w:val="22"/>
              </w:rPr>
              <w:t>Specialiosios tinkamumo sąlygos vietos projektui:</w:t>
            </w:r>
            <w:r w:rsidRPr="001204E4">
              <w:rPr>
                <w:b/>
                <w:i/>
                <w:sz w:val="22"/>
                <w:szCs w:val="22"/>
              </w:rPr>
              <w:t xml:space="preserve"> </w:t>
            </w:r>
          </w:p>
        </w:tc>
      </w:tr>
      <w:tr w:rsidR="004C4A66" w:rsidRPr="001204E4" w14:paraId="2853A7AD" w14:textId="77777777" w:rsidTr="00365DD5">
        <w:tc>
          <w:tcPr>
            <w:tcW w:w="1188" w:type="dxa"/>
            <w:shd w:val="clear" w:color="auto" w:fill="auto"/>
            <w:vAlign w:val="center"/>
          </w:tcPr>
          <w:p w14:paraId="4ED15462" w14:textId="77777777" w:rsidR="004C4A66" w:rsidRPr="001204E4" w:rsidRDefault="004C4A66" w:rsidP="007F5028">
            <w:pPr>
              <w:rPr>
                <w:sz w:val="22"/>
                <w:szCs w:val="22"/>
              </w:rPr>
            </w:pPr>
            <w:r w:rsidRPr="001204E4">
              <w:rPr>
                <w:b/>
                <w:sz w:val="22"/>
                <w:szCs w:val="22"/>
              </w:rPr>
              <w:t>Eil. Nr.</w:t>
            </w:r>
          </w:p>
        </w:tc>
        <w:tc>
          <w:tcPr>
            <w:tcW w:w="4205" w:type="dxa"/>
            <w:shd w:val="clear" w:color="auto" w:fill="auto"/>
            <w:vAlign w:val="center"/>
          </w:tcPr>
          <w:p w14:paraId="4F9F2305" w14:textId="77777777" w:rsidR="004C4A66" w:rsidRPr="001204E4" w:rsidRDefault="004C4A66" w:rsidP="007F5028">
            <w:pPr>
              <w:jc w:val="both"/>
              <w:rPr>
                <w:i/>
                <w:sz w:val="22"/>
                <w:szCs w:val="22"/>
              </w:rPr>
            </w:pPr>
            <w:r w:rsidRPr="001204E4">
              <w:rPr>
                <w:b/>
                <w:sz w:val="22"/>
                <w:szCs w:val="22"/>
              </w:rPr>
              <w:t xml:space="preserve">Vietos projektų finansavimo sąlyga </w:t>
            </w:r>
          </w:p>
        </w:tc>
        <w:tc>
          <w:tcPr>
            <w:tcW w:w="6226" w:type="dxa"/>
            <w:shd w:val="clear" w:color="auto" w:fill="auto"/>
            <w:vAlign w:val="center"/>
          </w:tcPr>
          <w:p w14:paraId="270F547B" w14:textId="77777777" w:rsidR="004C4A66" w:rsidRPr="001204E4" w:rsidRDefault="004C4A66" w:rsidP="007F5028">
            <w:pPr>
              <w:jc w:val="center"/>
              <w:rPr>
                <w:b/>
                <w:sz w:val="22"/>
                <w:szCs w:val="22"/>
              </w:rPr>
            </w:pPr>
            <w:r w:rsidRPr="001204E4">
              <w:rPr>
                <w:b/>
                <w:sz w:val="22"/>
                <w:szCs w:val="22"/>
              </w:rPr>
              <w:t>Patikrinamumas</w:t>
            </w:r>
          </w:p>
          <w:p w14:paraId="1228A81C" w14:textId="4FFE8ED4" w:rsidR="004C4A66" w:rsidRPr="001204E4" w:rsidRDefault="004C4A66" w:rsidP="00365DD5">
            <w:pPr>
              <w:jc w:val="both"/>
              <w:rPr>
                <w:i/>
                <w:sz w:val="22"/>
                <w:szCs w:val="22"/>
              </w:rPr>
            </w:pPr>
            <w:r w:rsidRPr="001204E4">
              <w:rPr>
                <w:sz w:val="22"/>
                <w:szCs w:val="22"/>
              </w:rPr>
              <w:t xml:space="preserve">(Pateikiamas paaiškinimas, kaip </w:t>
            </w:r>
            <w:r w:rsidRPr="001204E4">
              <w:rPr>
                <w:b/>
                <w:sz w:val="22"/>
                <w:szCs w:val="22"/>
              </w:rPr>
              <w:t>vietos projekto paraiškos vertinimo</w:t>
            </w:r>
            <w:r w:rsidRPr="001204E4">
              <w:rPr>
                <w:sz w:val="22"/>
                <w:szCs w:val="22"/>
              </w:rPr>
              <w:t xml:space="preserve"> </w:t>
            </w:r>
            <w:r w:rsidRPr="001204E4">
              <w:rPr>
                <w:b/>
                <w:sz w:val="22"/>
                <w:szCs w:val="22"/>
              </w:rPr>
              <w:t>metu</w:t>
            </w:r>
            <w:r w:rsidRPr="001204E4">
              <w:rPr>
                <w:sz w:val="22"/>
                <w:szCs w:val="22"/>
              </w:rPr>
              <w:t xml:space="preserve"> bus vertinama atitiktis finansavimo sąlygai, t. y. kokius rašytinius įrodymus turi pateikti pareiškėjas, kad būtų teigiamai įvertinta atitiktis finansavimo sąlygai)</w:t>
            </w:r>
          </w:p>
        </w:tc>
        <w:tc>
          <w:tcPr>
            <w:tcW w:w="4111" w:type="dxa"/>
            <w:shd w:val="clear" w:color="auto" w:fill="auto"/>
            <w:vAlign w:val="center"/>
          </w:tcPr>
          <w:p w14:paraId="3CC60134" w14:textId="77777777" w:rsidR="004C4A66" w:rsidRPr="001204E4" w:rsidRDefault="004C4A66" w:rsidP="007F5028">
            <w:pPr>
              <w:jc w:val="center"/>
              <w:rPr>
                <w:b/>
                <w:sz w:val="22"/>
                <w:szCs w:val="22"/>
              </w:rPr>
            </w:pPr>
            <w:r w:rsidRPr="001204E4">
              <w:rPr>
                <w:b/>
                <w:sz w:val="22"/>
                <w:szCs w:val="22"/>
              </w:rPr>
              <w:t>Kontroliuojamumas (kai taikoma)</w:t>
            </w:r>
          </w:p>
          <w:p w14:paraId="1329093A" w14:textId="77777777" w:rsidR="004C4A66" w:rsidRPr="001204E4" w:rsidRDefault="004C4A66" w:rsidP="007F5028">
            <w:pPr>
              <w:jc w:val="both"/>
              <w:rPr>
                <w:i/>
                <w:sz w:val="22"/>
                <w:szCs w:val="22"/>
              </w:rPr>
            </w:pPr>
            <w:r w:rsidRPr="001204E4">
              <w:rPr>
                <w:sz w:val="22"/>
                <w:szCs w:val="22"/>
              </w:rPr>
              <w:t xml:space="preserve">(Pateikiamas paaiškinimas, kaip </w:t>
            </w:r>
            <w:r w:rsidRPr="001204E4">
              <w:rPr>
                <w:b/>
                <w:sz w:val="22"/>
                <w:szCs w:val="22"/>
              </w:rPr>
              <w:t xml:space="preserve">vietos projekto įgyvendinimo metu ir vietos projekto kontrolės laikotarpiu </w:t>
            </w:r>
            <w:r w:rsidRPr="001204E4">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4C4A66" w:rsidRPr="001204E4" w14:paraId="5A7E331A" w14:textId="77777777" w:rsidTr="00365DD5">
        <w:tc>
          <w:tcPr>
            <w:tcW w:w="1188" w:type="dxa"/>
            <w:shd w:val="clear" w:color="auto" w:fill="auto"/>
          </w:tcPr>
          <w:p w14:paraId="2C5454C4" w14:textId="77777777" w:rsidR="004C4A66" w:rsidRPr="001204E4" w:rsidRDefault="004C4A66" w:rsidP="00365DD5">
            <w:pPr>
              <w:jc w:val="center"/>
              <w:rPr>
                <w:sz w:val="22"/>
                <w:szCs w:val="22"/>
              </w:rPr>
            </w:pPr>
            <w:r w:rsidRPr="001204E4">
              <w:rPr>
                <w:b/>
                <w:sz w:val="22"/>
                <w:szCs w:val="22"/>
              </w:rPr>
              <w:t>I</w:t>
            </w:r>
          </w:p>
        </w:tc>
        <w:tc>
          <w:tcPr>
            <w:tcW w:w="4205" w:type="dxa"/>
            <w:shd w:val="clear" w:color="auto" w:fill="auto"/>
          </w:tcPr>
          <w:p w14:paraId="3A44B088" w14:textId="77777777" w:rsidR="004C4A66" w:rsidRPr="001204E4" w:rsidRDefault="004C4A66" w:rsidP="00365DD5">
            <w:pPr>
              <w:jc w:val="center"/>
              <w:rPr>
                <w:i/>
                <w:sz w:val="22"/>
                <w:szCs w:val="22"/>
              </w:rPr>
            </w:pPr>
            <w:r w:rsidRPr="001204E4">
              <w:rPr>
                <w:b/>
                <w:sz w:val="22"/>
                <w:szCs w:val="22"/>
              </w:rPr>
              <w:t>II</w:t>
            </w:r>
          </w:p>
        </w:tc>
        <w:tc>
          <w:tcPr>
            <w:tcW w:w="6226" w:type="dxa"/>
            <w:shd w:val="clear" w:color="auto" w:fill="auto"/>
          </w:tcPr>
          <w:p w14:paraId="78351643" w14:textId="77777777" w:rsidR="004C4A66" w:rsidRPr="001204E4" w:rsidRDefault="004C4A66" w:rsidP="00365DD5">
            <w:pPr>
              <w:jc w:val="center"/>
              <w:rPr>
                <w:i/>
                <w:sz w:val="22"/>
                <w:szCs w:val="22"/>
              </w:rPr>
            </w:pPr>
            <w:r w:rsidRPr="001204E4">
              <w:rPr>
                <w:b/>
                <w:sz w:val="22"/>
                <w:szCs w:val="22"/>
              </w:rPr>
              <w:t>III</w:t>
            </w:r>
          </w:p>
        </w:tc>
        <w:tc>
          <w:tcPr>
            <w:tcW w:w="4111" w:type="dxa"/>
            <w:shd w:val="clear" w:color="auto" w:fill="auto"/>
          </w:tcPr>
          <w:p w14:paraId="27A405C6" w14:textId="77777777" w:rsidR="004C4A66" w:rsidRPr="001204E4" w:rsidRDefault="004C4A66" w:rsidP="00365DD5">
            <w:pPr>
              <w:jc w:val="center"/>
              <w:rPr>
                <w:i/>
                <w:sz w:val="22"/>
                <w:szCs w:val="22"/>
              </w:rPr>
            </w:pPr>
            <w:r w:rsidRPr="001204E4">
              <w:rPr>
                <w:b/>
                <w:sz w:val="22"/>
                <w:szCs w:val="22"/>
              </w:rPr>
              <w:t>IV</w:t>
            </w:r>
          </w:p>
        </w:tc>
      </w:tr>
      <w:tr w:rsidR="004C4A66" w:rsidRPr="001204E4" w14:paraId="2CC396C2" w14:textId="77777777" w:rsidTr="00365DD5">
        <w:tc>
          <w:tcPr>
            <w:tcW w:w="1188" w:type="dxa"/>
            <w:shd w:val="clear" w:color="auto" w:fill="auto"/>
            <w:vAlign w:val="center"/>
          </w:tcPr>
          <w:p w14:paraId="3671F4E4" w14:textId="77777777" w:rsidR="004C4A66" w:rsidRPr="001204E4" w:rsidRDefault="004C4A66" w:rsidP="004C4A66">
            <w:pPr>
              <w:jc w:val="center"/>
              <w:rPr>
                <w:b/>
                <w:sz w:val="22"/>
                <w:szCs w:val="22"/>
              </w:rPr>
            </w:pPr>
            <w:r w:rsidRPr="001204E4">
              <w:rPr>
                <w:sz w:val="22"/>
                <w:szCs w:val="22"/>
              </w:rPr>
              <w:t>4.2.4.1</w:t>
            </w:r>
            <w:r w:rsidRPr="001204E4">
              <w:rPr>
                <w:i/>
                <w:sz w:val="22"/>
                <w:szCs w:val="22"/>
              </w:rPr>
              <w:t>.</w:t>
            </w:r>
          </w:p>
        </w:tc>
        <w:tc>
          <w:tcPr>
            <w:tcW w:w="4205" w:type="dxa"/>
            <w:shd w:val="clear" w:color="auto" w:fill="auto"/>
            <w:vAlign w:val="center"/>
          </w:tcPr>
          <w:p w14:paraId="4CCC8DFE" w14:textId="30C6FB1C" w:rsidR="004C4A66" w:rsidRPr="001204E4" w:rsidRDefault="004C4A66" w:rsidP="004C4A66">
            <w:pPr>
              <w:jc w:val="both"/>
              <w:rPr>
                <w:b/>
                <w:sz w:val="22"/>
                <w:szCs w:val="22"/>
              </w:rPr>
            </w:pPr>
            <w:r w:rsidRPr="001204E4">
              <w:rPr>
                <w:sz w:val="22"/>
                <w:szCs w:val="22"/>
              </w:rPr>
              <w:t>Pareiškėjas turi patirties mokymų organizavime ir (arba) projektų rengime ir įgyvendinime.</w:t>
            </w:r>
          </w:p>
        </w:tc>
        <w:tc>
          <w:tcPr>
            <w:tcW w:w="6226" w:type="dxa"/>
            <w:shd w:val="clear" w:color="auto" w:fill="auto"/>
          </w:tcPr>
          <w:p w14:paraId="5E7027D5" w14:textId="35495BD7" w:rsidR="004C4A66" w:rsidRPr="001204E4" w:rsidRDefault="004C4A66" w:rsidP="004C4A66">
            <w:pPr>
              <w:jc w:val="both"/>
              <w:rPr>
                <w:b/>
                <w:sz w:val="22"/>
                <w:szCs w:val="22"/>
              </w:rPr>
            </w:pPr>
            <w:r w:rsidRPr="001204E4">
              <w:rPr>
                <w:sz w:val="22"/>
                <w:szCs w:val="22"/>
              </w:rPr>
              <w:t>Atitiktis tinkamumo sąlygai nustatoma pagal VP paraiškos 4 lentelėje ,,Vietos projekto atitiktis vietos projektų atrankos kriterijams“ pateiktą pagrindimą ir pateiktus dokumentus (pvz. įvykdytos sutartys ir kt.).</w:t>
            </w:r>
          </w:p>
        </w:tc>
        <w:tc>
          <w:tcPr>
            <w:tcW w:w="4111" w:type="dxa"/>
            <w:shd w:val="clear" w:color="auto" w:fill="auto"/>
          </w:tcPr>
          <w:p w14:paraId="0FB4F910" w14:textId="77777777" w:rsidR="004C4A66" w:rsidRPr="001204E4" w:rsidRDefault="004C4A66" w:rsidP="0053337A">
            <w:pPr>
              <w:jc w:val="both"/>
              <w:rPr>
                <w:b/>
                <w:sz w:val="22"/>
                <w:szCs w:val="22"/>
              </w:rPr>
            </w:pPr>
            <w:r w:rsidRPr="001204E4">
              <w:rPr>
                <w:rFonts w:eastAsia="Calibri"/>
                <w:sz w:val="22"/>
                <w:szCs w:val="22"/>
              </w:rPr>
              <w:t xml:space="preserve"> - </w:t>
            </w:r>
          </w:p>
        </w:tc>
      </w:tr>
      <w:tr w:rsidR="004C4A66" w:rsidRPr="001204E4" w14:paraId="60548FF0" w14:textId="77777777" w:rsidTr="00365DD5">
        <w:tc>
          <w:tcPr>
            <w:tcW w:w="1188" w:type="dxa"/>
            <w:shd w:val="clear" w:color="auto" w:fill="auto"/>
            <w:vAlign w:val="center"/>
          </w:tcPr>
          <w:p w14:paraId="667B4FF0" w14:textId="77777777" w:rsidR="004C4A66" w:rsidRPr="001204E4" w:rsidRDefault="004C4A66" w:rsidP="004C4A66">
            <w:pPr>
              <w:jc w:val="center"/>
              <w:rPr>
                <w:sz w:val="22"/>
                <w:szCs w:val="22"/>
              </w:rPr>
            </w:pPr>
            <w:r w:rsidRPr="001204E4">
              <w:rPr>
                <w:sz w:val="22"/>
                <w:szCs w:val="22"/>
              </w:rPr>
              <w:t>4.2.4.2.</w:t>
            </w:r>
          </w:p>
        </w:tc>
        <w:tc>
          <w:tcPr>
            <w:tcW w:w="4205" w:type="dxa"/>
            <w:shd w:val="clear" w:color="auto" w:fill="auto"/>
            <w:vAlign w:val="center"/>
          </w:tcPr>
          <w:p w14:paraId="23B6A49F" w14:textId="77777777" w:rsidR="004C4A66" w:rsidRPr="001204E4" w:rsidRDefault="004C4A66" w:rsidP="004C4A66">
            <w:pPr>
              <w:jc w:val="both"/>
              <w:rPr>
                <w:rFonts w:eastAsiaTheme="minorHAnsi"/>
                <w:sz w:val="22"/>
                <w:szCs w:val="22"/>
                <w:lang w:eastAsia="en-US"/>
              </w:rPr>
            </w:pPr>
            <w:r w:rsidRPr="001204E4">
              <w:rPr>
                <w:bCs/>
                <w:sz w:val="22"/>
                <w:szCs w:val="22"/>
              </w:rPr>
              <w:t>Vietos projekte numatyta vietos projektų pareiškėjų ir vykdytojų mokymo bei įgūdžių įsigijimo tematika turi atitikti VPS priemonių tikslams pasiekti reikalingų žinių poreikius.</w:t>
            </w:r>
          </w:p>
        </w:tc>
        <w:tc>
          <w:tcPr>
            <w:tcW w:w="6226" w:type="dxa"/>
            <w:shd w:val="clear" w:color="auto" w:fill="auto"/>
          </w:tcPr>
          <w:p w14:paraId="30D639F6" w14:textId="77777777" w:rsidR="004C4A66" w:rsidRPr="001204E4" w:rsidRDefault="004C4A66" w:rsidP="0053337A">
            <w:pPr>
              <w:jc w:val="both"/>
              <w:rPr>
                <w:sz w:val="22"/>
                <w:szCs w:val="22"/>
              </w:rPr>
            </w:pPr>
            <w:r w:rsidRPr="001204E4">
              <w:rPr>
                <w:sz w:val="22"/>
                <w:szCs w:val="22"/>
              </w:rPr>
              <w:t>Atitiktis tinkamumo sąlygai nustatoma vietos projekto paraiškos vertinimo metu. Vertinama vietos projekto paraiškos 3 lentelės „Vietos projekto idėjos aprašymas“ ir  4 lentelės „V</w:t>
            </w:r>
            <w:r w:rsidRPr="001204E4">
              <w:rPr>
                <w:rFonts w:eastAsia="Calibri"/>
                <w:sz w:val="22"/>
                <w:szCs w:val="22"/>
              </w:rPr>
              <w:t>ietos projekto atitiktis vietos projektų atrankos kriterijams“ informacija.</w:t>
            </w:r>
          </w:p>
        </w:tc>
        <w:tc>
          <w:tcPr>
            <w:tcW w:w="4111" w:type="dxa"/>
            <w:shd w:val="clear" w:color="auto" w:fill="auto"/>
          </w:tcPr>
          <w:p w14:paraId="257A4FCF" w14:textId="77777777" w:rsidR="004C4A66" w:rsidRPr="001204E4" w:rsidRDefault="004C4A66" w:rsidP="0053337A">
            <w:pPr>
              <w:jc w:val="both"/>
              <w:rPr>
                <w:rFonts w:eastAsia="Calibri"/>
                <w:sz w:val="22"/>
                <w:szCs w:val="22"/>
              </w:rPr>
            </w:pPr>
            <w:r w:rsidRPr="001204E4">
              <w:rPr>
                <w:rFonts w:eastAsia="Calibri"/>
                <w:sz w:val="22"/>
                <w:szCs w:val="22"/>
              </w:rPr>
              <w:t xml:space="preserve">- </w:t>
            </w:r>
          </w:p>
        </w:tc>
      </w:tr>
      <w:tr w:rsidR="0090776A" w:rsidRPr="001204E4" w14:paraId="1FE85CCB" w14:textId="77777777" w:rsidTr="00365DD5">
        <w:tc>
          <w:tcPr>
            <w:tcW w:w="1188" w:type="dxa"/>
            <w:shd w:val="clear" w:color="auto" w:fill="auto"/>
            <w:vAlign w:val="center"/>
          </w:tcPr>
          <w:p w14:paraId="5B67C7DB" w14:textId="022D1417" w:rsidR="0090776A" w:rsidRPr="001204E4" w:rsidRDefault="0090776A" w:rsidP="00365DD5">
            <w:pPr>
              <w:jc w:val="center"/>
              <w:rPr>
                <w:b/>
                <w:sz w:val="22"/>
                <w:szCs w:val="22"/>
              </w:rPr>
            </w:pPr>
            <w:r w:rsidRPr="001204E4">
              <w:rPr>
                <w:b/>
                <w:sz w:val="22"/>
                <w:szCs w:val="22"/>
              </w:rPr>
              <w:t>4.</w:t>
            </w:r>
            <w:r w:rsidR="007875FE" w:rsidRPr="001204E4">
              <w:rPr>
                <w:b/>
                <w:sz w:val="22"/>
                <w:szCs w:val="22"/>
              </w:rPr>
              <w:t>2</w:t>
            </w:r>
            <w:r w:rsidR="00A93BF2">
              <w:rPr>
                <w:b/>
                <w:sz w:val="22"/>
                <w:szCs w:val="22"/>
              </w:rPr>
              <w:t>.5</w:t>
            </w:r>
            <w:r w:rsidRPr="001204E4">
              <w:rPr>
                <w:b/>
                <w:sz w:val="22"/>
                <w:szCs w:val="22"/>
              </w:rPr>
              <w:t>.</w:t>
            </w:r>
          </w:p>
        </w:tc>
        <w:tc>
          <w:tcPr>
            <w:tcW w:w="14542" w:type="dxa"/>
            <w:gridSpan w:val="3"/>
            <w:shd w:val="clear" w:color="auto" w:fill="auto"/>
          </w:tcPr>
          <w:p w14:paraId="376B0695" w14:textId="0EE37555" w:rsidR="0090776A" w:rsidRPr="001204E4" w:rsidRDefault="0090776A" w:rsidP="004C4A66">
            <w:pPr>
              <w:jc w:val="both"/>
              <w:rPr>
                <w:b/>
                <w:sz w:val="22"/>
                <w:szCs w:val="22"/>
              </w:rPr>
            </w:pPr>
            <w:r w:rsidRPr="001204E4">
              <w:rPr>
                <w:b/>
                <w:sz w:val="22"/>
                <w:szCs w:val="22"/>
              </w:rPr>
              <w:t>Papildomos tinkamumo sąlygos, susijusios su vietos projektu:</w:t>
            </w:r>
          </w:p>
        </w:tc>
      </w:tr>
      <w:tr w:rsidR="0090776A" w:rsidRPr="001204E4" w14:paraId="1A0DAEE8" w14:textId="77777777" w:rsidTr="00365DD5">
        <w:tc>
          <w:tcPr>
            <w:tcW w:w="1188" w:type="dxa"/>
            <w:shd w:val="clear" w:color="auto" w:fill="auto"/>
            <w:vAlign w:val="center"/>
          </w:tcPr>
          <w:p w14:paraId="303CA958" w14:textId="40D5E95A" w:rsidR="0090776A" w:rsidRPr="001204E4" w:rsidRDefault="0090776A" w:rsidP="00365DD5">
            <w:pPr>
              <w:jc w:val="center"/>
              <w:rPr>
                <w:sz w:val="22"/>
                <w:szCs w:val="22"/>
              </w:rPr>
            </w:pPr>
            <w:r w:rsidRPr="001204E4">
              <w:rPr>
                <w:sz w:val="22"/>
                <w:szCs w:val="22"/>
              </w:rPr>
              <w:t>4.</w:t>
            </w:r>
            <w:r w:rsidR="007875FE" w:rsidRPr="001204E4">
              <w:rPr>
                <w:sz w:val="22"/>
                <w:szCs w:val="22"/>
              </w:rPr>
              <w:t>2</w:t>
            </w:r>
            <w:r w:rsidR="00A93BF2">
              <w:rPr>
                <w:sz w:val="22"/>
                <w:szCs w:val="22"/>
              </w:rPr>
              <w:t>.5</w:t>
            </w:r>
            <w:r w:rsidRPr="001204E4">
              <w:rPr>
                <w:sz w:val="22"/>
                <w:szCs w:val="22"/>
              </w:rPr>
              <w:t>.1.</w:t>
            </w:r>
          </w:p>
        </w:tc>
        <w:tc>
          <w:tcPr>
            <w:tcW w:w="14542" w:type="dxa"/>
            <w:gridSpan w:val="3"/>
            <w:shd w:val="clear" w:color="auto" w:fill="auto"/>
          </w:tcPr>
          <w:p w14:paraId="45F9C52A" w14:textId="118B348F" w:rsidR="0090776A" w:rsidRPr="001204E4" w:rsidRDefault="004C4A66" w:rsidP="004C4A66">
            <w:pPr>
              <w:jc w:val="both"/>
              <w:rPr>
                <w:sz w:val="22"/>
                <w:szCs w:val="22"/>
              </w:rPr>
            </w:pPr>
            <w:r w:rsidRPr="001204E4">
              <w:rPr>
                <w:sz w:val="22"/>
                <w:szCs w:val="22"/>
              </w:rPr>
              <w:t>Jeigu teikiamas vietos projektas, susijęs su mokymais, mokymai turi vykti Lietuvos Respublikos teritorijoje.</w:t>
            </w:r>
          </w:p>
        </w:tc>
      </w:tr>
      <w:tr w:rsidR="0090776A" w:rsidRPr="001204E4" w14:paraId="16F01344" w14:textId="77777777" w:rsidTr="00365DD5">
        <w:tc>
          <w:tcPr>
            <w:tcW w:w="1188" w:type="dxa"/>
            <w:tcBorders>
              <w:top w:val="single" w:sz="18" w:space="0" w:color="auto"/>
              <w:bottom w:val="single" w:sz="4" w:space="0" w:color="auto"/>
            </w:tcBorders>
            <w:shd w:val="clear" w:color="auto" w:fill="auto"/>
            <w:vAlign w:val="center"/>
          </w:tcPr>
          <w:p w14:paraId="2CE3F182" w14:textId="08D703CA" w:rsidR="0090776A" w:rsidRPr="001204E4" w:rsidRDefault="0090776A" w:rsidP="00365DD5">
            <w:pPr>
              <w:jc w:val="center"/>
              <w:rPr>
                <w:b/>
                <w:sz w:val="22"/>
                <w:szCs w:val="22"/>
              </w:rPr>
            </w:pPr>
            <w:r w:rsidRPr="001204E4">
              <w:rPr>
                <w:b/>
                <w:sz w:val="22"/>
                <w:szCs w:val="22"/>
              </w:rPr>
              <w:t>4.</w:t>
            </w:r>
            <w:r w:rsidR="007875FE" w:rsidRPr="001204E4">
              <w:rPr>
                <w:b/>
                <w:sz w:val="22"/>
                <w:szCs w:val="22"/>
              </w:rPr>
              <w:t>2</w:t>
            </w:r>
            <w:r w:rsidR="00A93BF2">
              <w:rPr>
                <w:b/>
                <w:sz w:val="22"/>
                <w:szCs w:val="22"/>
              </w:rPr>
              <w:t>.6</w:t>
            </w:r>
            <w:r w:rsidRPr="001204E4">
              <w:rPr>
                <w:b/>
                <w:sz w:val="22"/>
                <w:szCs w:val="22"/>
              </w:rPr>
              <w:t>.</w:t>
            </w:r>
          </w:p>
        </w:tc>
        <w:tc>
          <w:tcPr>
            <w:tcW w:w="14542" w:type="dxa"/>
            <w:gridSpan w:val="3"/>
            <w:tcBorders>
              <w:top w:val="single" w:sz="18" w:space="0" w:color="auto"/>
              <w:bottom w:val="single" w:sz="4" w:space="0" w:color="auto"/>
            </w:tcBorders>
            <w:shd w:val="clear" w:color="auto" w:fill="auto"/>
          </w:tcPr>
          <w:p w14:paraId="3FB4D22E" w14:textId="07BEC20F" w:rsidR="0090776A" w:rsidRPr="001204E4" w:rsidRDefault="0090776A" w:rsidP="00365DD5">
            <w:pPr>
              <w:jc w:val="both"/>
              <w:rPr>
                <w:b/>
                <w:sz w:val="22"/>
                <w:szCs w:val="22"/>
              </w:rPr>
            </w:pPr>
            <w:r w:rsidRPr="001204E4">
              <w:rPr>
                <w:b/>
                <w:sz w:val="22"/>
                <w:szCs w:val="22"/>
              </w:rPr>
              <w:t>Tinkamumo sąlygos, susijusios su horizontaliosiomis ES politikos sritimis, numatytos Vietos projektų administravimo taisyklių 29 punkte</w:t>
            </w:r>
          </w:p>
        </w:tc>
      </w:tr>
      <w:tr w:rsidR="0090776A" w:rsidRPr="001204E4" w14:paraId="6D068A60" w14:textId="77777777" w:rsidTr="00365DD5">
        <w:tc>
          <w:tcPr>
            <w:tcW w:w="1188" w:type="dxa"/>
            <w:tcBorders>
              <w:top w:val="single" w:sz="18" w:space="0" w:color="auto"/>
            </w:tcBorders>
            <w:shd w:val="clear" w:color="auto" w:fill="auto"/>
            <w:vAlign w:val="center"/>
          </w:tcPr>
          <w:p w14:paraId="627BA88B" w14:textId="46547493" w:rsidR="0090776A" w:rsidRPr="001204E4" w:rsidRDefault="0090776A" w:rsidP="00365DD5">
            <w:pPr>
              <w:jc w:val="center"/>
              <w:rPr>
                <w:b/>
                <w:sz w:val="22"/>
                <w:szCs w:val="22"/>
              </w:rPr>
            </w:pPr>
            <w:r w:rsidRPr="001204E4">
              <w:rPr>
                <w:b/>
                <w:sz w:val="22"/>
                <w:szCs w:val="22"/>
              </w:rPr>
              <w:t>4.</w:t>
            </w:r>
            <w:r w:rsidR="007875FE" w:rsidRPr="001204E4">
              <w:rPr>
                <w:b/>
                <w:sz w:val="22"/>
                <w:szCs w:val="22"/>
              </w:rPr>
              <w:t>2</w:t>
            </w:r>
            <w:r w:rsidR="00A93BF2">
              <w:rPr>
                <w:b/>
                <w:sz w:val="22"/>
                <w:szCs w:val="22"/>
              </w:rPr>
              <w:t>.7</w:t>
            </w:r>
            <w:r w:rsidRPr="001204E4">
              <w:rPr>
                <w:b/>
                <w:sz w:val="22"/>
                <w:szCs w:val="22"/>
              </w:rPr>
              <w:t>.</w:t>
            </w:r>
          </w:p>
        </w:tc>
        <w:tc>
          <w:tcPr>
            <w:tcW w:w="14542" w:type="dxa"/>
            <w:gridSpan w:val="3"/>
            <w:tcBorders>
              <w:top w:val="single" w:sz="18" w:space="0" w:color="auto"/>
            </w:tcBorders>
            <w:shd w:val="clear" w:color="auto" w:fill="auto"/>
          </w:tcPr>
          <w:p w14:paraId="3CFDBB48" w14:textId="624C3369" w:rsidR="0090776A" w:rsidRPr="001204E4" w:rsidRDefault="0090776A" w:rsidP="004C4A66">
            <w:pPr>
              <w:jc w:val="both"/>
              <w:rPr>
                <w:b/>
                <w:sz w:val="22"/>
                <w:szCs w:val="22"/>
              </w:rPr>
            </w:pPr>
            <w:r w:rsidRPr="001204E4">
              <w:rPr>
                <w:b/>
                <w:sz w:val="22"/>
                <w:szCs w:val="22"/>
              </w:rPr>
              <w:t>Bendrosios tinkamumo sąlygos</w:t>
            </w:r>
            <w:r w:rsidR="00B32AE6" w:rsidRPr="001204E4">
              <w:rPr>
                <w:b/>
                <w:sz w:val="22"/>
                <w:szCs w:val="22"/>
              </w:rPr>
              <w:t xml:space="preserve"> tinkamiems vietos projekto finansavimo šaltiniams</w:t>
            </w:r>
            <w:r w:rsidRPr="001204E4">
              <w:rPr>
                <w:b/>
                <w:sz w:val="22"/>
                <w:szCs w:val="22"/>
              </w:rPr>
              <w:t>, numatytos Vietos projektų  administravimo taisyklių 32 punkte</w:t>
            </w:r>
            <w:r w:rsidR="00B32AE6" w:rsidRPr="001204E4">
              <w:rPr>
                <w:b/>
                <w:sz w:val="22"/>
                <w:szCs w:val="22"/>
              </w:rPr>
              <w:t xml:space="preserve"> ir Vietos projektų administravimo taisyklių 5 priede „Pareiškėjo ir (arba) partnerio tinkamo prisidėjimo prie vietos projekto įgyvendinimo įnašu natūra aprašas“</w:t>
            </w:r>
          </w:p>
        </w:tc>
      </w:tr>
      <w:tr w:rsidR="0090776A" w:rsidRPr="001204E4" w14:paraId="312EF5B8" w14:textId="77777777" w:rsidTr="00365DD5">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1204E4" w:rsidRDefault="0090776A" w:rsidP="00365DD5">
            <w:pPr>
              <w:jc w:val="center"/>
              <w:rPr>
                <w:b/>
                <w:sz w:val="22"/>
                <w:szCs w:val="22"/>
              </w:rPr>
            </w:pPr>
            <w:r w:rsidRPr="001204E4">
              <w:rPr>
                <w:b/>
                <w:sz w:val="22"/>
                <w:szCs w:val="22"/>
              </w:rPr>
              <w:t>4.</w:t>
            </w:r>
            <w:r w:rsidR="007875FE" w:rsidRPr="001204E4">
              <w:rPr>
                <w:b/>
                <w:sz w:val="22"/>
                <w:szCs w:val="22"/>
              </w:rPr>
              <w:t>3</w:t>
            </w:r>
            <w:r w:rsidRPr="001204E4">
              <w:rPr>
                <w:b/>
                <w:sz w:val="22"/>
                <w:szCs w:val="22"/>
              </w:rPr>
              <w:t>.</w:t>
            </w:r>
          </w:p>
        </w:tc>
        <w:tc>
          <w:tcPr>
            <w:tcW w:w="14542" w:type="dxa"/>
            <w:gridSpan w:val="3"/>
            <w:tcBorders>
              <w:top w:val="single" w:sz="18" w:space="0" w:color="auto"/>
              <w:bottom w:val="single" w:sz="18" w:space="0" w:color="auto"/>
              <w:right w:val="single" w:sz="18" w:space="0" w:color="auto"/>
            </w:tcBorders>
            <w:shd w:val="clear" w:color="auto" w:fill="F7CAAC"/>
          </w:tcPr>
          <w:p w14:paraId="596FCD97" w14:textId="0BDF11E9" w:rsidR="0090776A" w:rsidRPr="001204E4" w:rsidRDefault="0090776A" w:rsidP="00365DD5">
            <w:pPr>
              <w:rPr>
                <w:b/>
                <w:sz w:val="22"/>
                <w:szCs w:val="22"/>
                <w:u w:val="single"/>
              </w:rPr>
            </w:pPr>
            <w:r w:rsidRPr="001204E4">
              <w:rPr>
                <w:b/>
                <w:sz w:val="22"/>
                <w:szCs w:val="22"/>
                <w:u w:val="single"/>
              </w:rPr>
              <w:t>Vietos projekto vykdytojo ir jo partnerių įsipareigojimai:</w:t>
            </w:r>
          </w:p>
        </w:tc>
      </w:tr>
      <w:tr w:rsidR="0090776A" w:rsidRPr="001204E4" w14:paraId="073D838E" w14:textId="77777777" w:rsidTr="00365DD5">
        <w:tc>
          <w:tcPr>
            <w:tcW w:w="1188" w:type="dxa"/>
            <w:tcBorders>
              <w:top w:val="single" w:sz="18" w:space="0" w:color="auto"/>
              <w:bottom w:val="single" w:sz="4" w:space="0" w:color="auto"/>
            </w:tcBorders>
            <w:shd w:val="clear" w:color="auto" w:fill="auto"/>
            <w:vAlign w:val="center"/>
          </w:tcPr>
          <w:p w14:paraId="719561D7" w14:textId="5998F937" w:rsidR="0090776A" w:rsidRPr="001204E4" w:rsidRDefault="0090776A" w:rsidP="00365DD5">
            <w:pPr>
              <w:jc w:val="center"/>
              <w:rPr>
                <w:b/>
                <w:sz w:val="22"/>
                <w:szCs w:val="22"/>
              </w:rPr>
            </w:pPr>
            <w:r w:rsidRPr="001204E4">
              <w:rPr>
                <w:b/>
                <w:sz w:val="22"/>
                <w:szCs w:val="22"/>
              </w:rPr>
              <w:t>4.</w:t>
            </w:r>
            <w:r w:rsidR="007875FE" w:rsidRPr="001204E4">
              <w:rPr>
                <w:b/>
                <w:sz w:val="22"/>
                <w:szCs w:val="22"/>
              </w:rPr>
              <w:t>3</w:t>
            </w:r>
            <w:r w:rsidRPr="001204E4">
              <w:rPr>
                <w:b/>
                <w:sz w:val="22"/>
                <w:szCs w:val="22"/>
              </w:rPr>
              <w:t>.1.</w:t>
            </w:r>
          </w:p>
        </w:tc>
        <w:tc>
          <w:tcPr>
            <w:tcW w:w="14542" w:type="dxa"/>
            <w:gridSpan w:val="3"/>
            <w:tcBorders>
              <w:top w:val="single" w:sz="18" w:space="0" w:color="auto"/>
              <w:bottom w:val="single" w:sz="4" w:space="0" w:color="auto"/>
            </w:tcBorders>
            <w:shd w:val="clear" w:color="auto" w:fill="auto"/>
          </w:tcPr>
          <w:p w14:paraId="0AD778AF" w14:textId="4E70DE71" w:rsidR="0090776A" w:rsidRPr="001204E4" w:rsidRDefault="0090776A" w:rsidP="00365DD5">
            <w:pPr>
              <w:jc w:val="both"/>
              <w:rPr>
                <w:b/>
                <w:sz w:val="22"/>
                <w:szCs w:val="22"/>
              </w:rPr>
            </w:pPr>
            <w:r w:rsidRPr="001204E4">
              <w:rPr>
                <w:b/>
                <w:sz w:val="22"/>
                <w:szCs w:val="22"/>
              </w:rPr>
              <w:t>Bendrieji vietos projekto vykdytojo įsipareigojimai, numatyti Vietos projektų administravimo taisyklių 35 punkte</w:t>
            </w:r>
          </w:p>
        </w:tc>
      </w:tr>
      <w:tr w:rsidR="0090776A" w:rsidRPr="001204E4" w14:paraId="68837FC1" w14:textId="77777777" w:rsidTr="00365DD5">
        <w:tc>
          <w:tcPr>
            <w:tcW w:w="1188" w:type="dxa"/>
            <w:shd w:val="clear" w:color="auto" w:fill="auto"/>
            <w:vAlign w:val="center"/>
          </w:tcPr>
          <w:p w14:paraId="523758DE" w14:textId="321C3142" w:rsidR="0090776A" w:rsidRPr="001204E4" w:rsidRDefault="0090776A" w:rsidP="00365DD5">
            <w:pPr>
              <w:jc w:val="center"/>
              <w:rPr>
                <w:b/>
                <w:sz w:val="22"/>
                <w:szCs w:val="22"/>
              </w:rPr>
            </w:pPr>
            <w:r w:rsidRPr="001204E4">
              <w:rPr>
                <w:b/>
                <w:sz w:val="22"/>
                <w:szCs w:val="22"/>
              </w:rPr>
              <w:t>4.</w:t>
            </w:r>
            <w:r w:rsidR="007875FE" w:rsidRPr="001204E4">
              <w:rPr>
                <w:b/>
                <w:sz w:val="22"/>
                <w:szCs w:val="22"/>
              </w:rPr>
              <w:t>3</w:t>
            </w:r>
            <w:r w:rsidR="00365DD5" w:rsidRPr="001204E4">
              <w:rPr>
                <w:b/>
                <w:sz w:val="22"/>
                <w:szCs w:val="22"/>
              </w:rPr>
              <w:t>.2</w:t>
            </w:r>
            <w:r w:rsidRPr="001204E4">
              <w:rPr>
                <w:b/>
                <w:sz w:val="22"/>
                <w:szCs w:val="22"/>
              </w:rPr>
              <w:t>.</w:t>
            </w:r>
          </w:p>
        </w:tc>
        <w:tc>
          <w:tcPr>
            <w:tcW w:w="14542" w:type="dxa"/>
            <w:gridSpan w:val="3"/>
            <w:shd w:val="clear" w:color="auto" w:fill="auto"/>
          </w:tcPr>
          <w:p w14:paraId="30592F97" w14:textId="059C15D7" w:rsidR="0090776A" w:rsidRPr="001204E4" w:rsidRDefault="0090776A" w:rsidP="00365DD5">
            <w:pPr>
              <w:jc w:val="both"/>
              <w:rPr>
                <w:b/>
                <w:sz w:val="22"/>
                <w:szCs w:val="22"/>
              </w:rPr>
            </w:pPr>
            <w:r w:rsidRPr="001204E4">
              <w:rPr>
                <w:b/>
                <w:sz w:val="22"/>
                <w:szCs w:val="22"/>
              </w:rPr>
              <w:t>Papildomi vietos projekto vykdytojo įsipareigojimai, numatyti Vietos projektų administravimo taisyklių 41–47 punktuose</w:t>
            </w:r>
          </w:p>
        </w:tc>
      </w:tr>
      <w:tr w:rsidR="00365DD5" w:rsidRPr="001204E4" w14:paraId="744F2736" w14:textId="77777777" w:rsidTr="00365DD5">
        <w:tc>
          <w:tcPr>
            <w:tcW w:w="1188" w:type="dxa"/>
            <w:shd w:val="clear" w:color="auto" w:fill="auto"/>
            <w:vAlign w:val="center"/>
          </w:tcPr>
          <w:p w14:paraId="1F7402A9" w14:textId="77777777" w:rsidR="00365DD5" w:rsidRPr="001204E4" w:rsidRDefault="00365DD5" w:rsidP="00365DD5">
            <w:pPr>
              <w:jc w:val="center"/>
              <w:rPr>
                <w:sz w:val="22"/>
                <w:szCs w:val="22"/>
              </w:rPr>
            </w:pPr>
            <w:r w:rsidRPr="001204E4">
              <w:rPr>
                <w:sz w:val="22"/>
                <w:szCs w:val="22"/>
              </w:rPr>
              <w:t>4.3.2.1.</w:t>
            </w:r>
          </w:p>
        </w:tc>
        <w:tc>
          <w:tcPr>
            <w:tcW w:w="14542" w:type="dxa"/>
            <w:gridSpan w:val="3"/>
            <w:shd w:val="clear" w:color="auto" w:fill="auto"/>
          </w:tcPr>
          <w:p w14:paraId="4096CD4F" w14:textId="77777777" w:rsidR="00365DD5" w:rsidRPr="001204E4" w:rsidRDefault="00365DD5" w:rsidP="0053337A">
            <w:pPr>
              <w:jc w:val="both"/>
              <w:rPr>
                <w:sz w:val="22"/>
                <w:szCs w:val="22"/>
              </w:rPr>
            </w:pPr>
            <w:r w:rsidRPr="001204E4">
              <w:rPr>
                <w:sz w:val="22"/>
                <w:szCs w:val="22"/>
              </w:rPr>
              <w:t>Vietos projekto vykdytojas įsipareigoja organizuodamas mokymo paslaugų teikėjo paslaugų pirkimą pirkimo sąlygose nustatyti ne mažesnius reikalavimus, negu nustatyta Vietos projektų administravimo taisyklių 47 punkte, ir įsigyti mokymo paslaugų teikėjo paslaugas nepažeidžiant jų (taikoma vietos projektams, susijusiems su mokymais, kai mokymo vietos projekto vykdytojas yra ne mokymo paslaugų teikėjas, o mokymų organizatorius).</w:t>
            </w:r>
          </w:p>
        </w:tc>
      </w:tr>
      <w:tr w:rsidR="00365DD5" w:rsidRPr="001204E4" w14:paraId="42B004E1" w14:textId="77777777" w:rsidTr="00365DD5">
        <w:tc>
          <w:tcPr>
            <w:tcW w:w="1188" w:type="dxa"/>
            <w:shd w:val="clear" w:color="auto" w:fill="auto"/>
            <w:vAlign w:val="center"/>
          </w:tcPr>
          <w:p w14:paraId="1BA048D1" w14:textId="77777777" w:rsidR="00365DD5" w:rsidRPr="001204E4" w:rsidRDefault="00365DD5" w:rsidP="00365DD5">
            <w:pPr>
              <w:jc w:val="center"/>
              <w:rPr>
                <w:sz w:val="22"/>
                <w:szCs w:val="22"/>
              </w:rPr>
            </w:pPr>
            <w:r w:rsidRPr="001204E4">
              <w:rPr>
                <w:sz w:val="22"/>
                <w:szCs w:val="22"/>
              </w:rPr>
              <w:t>4.3.2.2.</w:t>
            </w:r>
          </w:p>
        </w:tc>
        <w:tc>
          <w:tcPr>
            <w:tcW w:w="14542" w:type="dxa"/>
            <w:gridSpan w:val="3"/>
            <w:shd w:val="clear" w:color="auto" w:fill="auto"/>
          </w:tcPr>
          <w:p w14:paraId="6F1639B0" w14:textId="77777777" w:rsidR="00365DD5" w:rsidRPr="001204E4" w:rsidRDefault="00365DD5" w:rsidP="0053337A">
            <w:pPr>
              <w:jc w:val="both"/>
              <w:rPr>
                <w:sz w:val="22"/>
                <w:szCs w:val="22"/>
              </w:rPr>
            </w:pPr>
            <w:r w:rsidRPr="001204E4">
              <w:rPr>
                <w:sz w:val="22"/>
                <w:szCs w:val="22"/>
              </w:rPr>
              <w:t>Vietos projekto vykdytojas įsipareigoja apie planuojamus mokymus tinkamai informuoti VVG ir Agentūrą, t. y. likus ne mažiau kaip 10 darbo dienų iki planuojamų mokymų pradžios informuoti raštu VVG, pateikiant bent šią informacija: planuojamų mokymų tema, data, vieta, mokymų trukmė valandomis, tikslinė grupė, mokymuose planuojančių dalyvauti asmenų skaičius, mokymus teiksiantis mokymų paslaugų teikėjas, lektorių vardai, pavardės, pareigos).</w:t>
            </w:r>
          </w:p>
        </w:tc>
      </w:tr>
    </w:tbl>
    <w:p w14:paraId="3FE9DBF6" w14:textId="77777777" w:rsidR="002E3AF4" w:rsidRPr="00A93BF2" w:rsidRDefault="002E3AF4" w:rsidP="00624408">
      <w:pPr>
        <w:jc w:val="both"/>
        <w:rPr>
          <w:i/>
          <w:sz w:val="16"/>
          <w:szCs w:val="16"/>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0"/>
      </w:tblGrid>
      <w:tr w:rsidR="00365DD5" w:rsidRPr="001204E4" w14:paraId="0613138F" w14:textId="77777777" w:rsidTr="001C5B0E">
        <w:tc>
          <w:tcPr>
            <w:tcW w:w="15730" w:type="dxa"/>
            <w:shd w:val="clear" w:color="auto" w:fill="F4B083"/>
          </w:tcPr>
          <w:p w14:paraId="2B9ECC5F" w14:textId="77777777" w:rsidR="00365DD5" w:rsidRPr="001204E4" w:rsidRDefault="00365DD5" w:rsidP="001C5B0E">
            <w:pPr>
              <w:suppressAutoHyphens/>
              <w:autoSpaceDE w:val="0"/>
              <w:autoSpaceDN w:val="0"/>
              <w:adjustRightInd w:val="0"/>
              <w:textAlignment w:val="center"/>
              <w:rPr>
                <w:b/>
                <w:sz w:val="22"/>
                <w:szCs w:val="22"/>
              </w:rPr>
            </w:pPr>
            <w:r w:rsidRPr="001204E4">
              <w:rPr>
                <w:b/>
                <w:sz w:val="22"/>
                <w:szCs w:val="22"/>
              </w:rPr>
              <w:t>5. PRIE VIETOS PROJEKTO PARAIŠKOS PRIDEDAMI DOKUMENTAI</w:t>
            </w:r>
          </w:p>
        </w:tc>
      </w:tr>
      <w:tr w:rsidR="00365DD5" w:rsidRPr="001204E4" w14:paraId="0F2D867B" w14:textId="77777777" w:rsidTr="001C5B0E">
        <w:trPr>
          <w:trHeight w:val="342"/>
        </w:trPr>
        <w:tc>
          <w:tcPr>
            <w:tcW w:w="15730" w:type="dxa"/>
            <w:shd w:val="clear" w:color="auto" w:fill="auto"/>
          </w:tcPr>
          <w:p w14:paraId="24E20D86" w14:textId="77777777" w:rsidR="00365DD5" w:rsidRPr="001204E4" w:rsidRDefault="00365DD5" w:rsidP="001C5B0E">
            <w:pPr>
              <w:pStyle w:val="BodyText10"/>
              <w:ind w:right="179" w:firstLine="0"/>
              <w:rPr>
                <w:rFonts w:ascii="Times New Roman" w:hAnsi="Times New Roman" w:cs="Times New Roman"/>
                <w:sz w:val="22"/>
                <w:szCs w:val="22"/>
                <w:lang w:val="lt-LT"/>
              </w:rPr>
            </w:pPr>
            <w:r w:rsidRPr="001204E4">
              <w:rPr>
                <w:rFonts w:ascii="Times New Roman" w:hAnsi="Times New Roman" w:cs="Times New Roman"/>
                <w:sz w:val="22"/>
                <w:szCs w:val="22"/>
              </w:rPr>
              <w:t xml:space="preserve">Vietos projektų paraiška ir jos priedai turi būti užpildyti lietuvių kalba. Kartu su vietos projekto paraiška teikiami priedai turi būti sudaryti lietuvių kalba arba turi būti pateiktas oficialus vertimų biuro, įmonės ar vertėjo (fizinio asmens) pasirašytas vertimas į lietuvių kalbą. </w:t>
            </w:r>
            <w:r w:rsidRPr="001204E4">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1204E4">
              <w:rPr>
                <w:rFonts w:ascii="Times New Roman" w:hAnsi="Times New Roman" w:cs="Times New Roman"/>
                <w:i/>
                <w:sz w:val="22"/>
                <w:szCs w:val="22"/>
                <w:lang w:val="lt-LT"/>
              </w:rPr>
              <w:t xml:space="preserve"> </w:t>
            </w:r>
            <w:r w:rsidRPr="001204E4">
              <w:rPr>
                <w:rFonts w:ascii="Times New Roman" w:hAnsi="Times New Roman" w:cs="Times New Roman"/>
                <w:sz w:val="22"/>
                <w:szCs w:val="22"/>
                <w:lang w:val="lt-LT"/>
              </w:rPr>
              <w:t xml:space="preserve">(turi būti pateikiamas originalas arba kopija, patvirtinta pareiškėjo (arba įgalioto asmens) parašu ir antspaudu (jei toks yra ar jį privaloma turėti) arba notaro Lietuvos Respublikos </w:t>
            </w:r>
            <w:bookmarkStart w:id="1" w:name="n1_150"/>
            <w:r w:rsidRPr="001204E4">
              <w:rPr>
                <w:rFonts w:ascii="Times New Roman" w:hAnsi="Times New Roman" w:cs="Times New Roman"/>
                <w:sz w:val="22"/>
                <w:szCs w:val="22"/>
                <w:lang w:val="lt-LT"/>
              </w:rPr>
              <w:fldChar w:fldCharType="begin"/>
            </w:r>
            <w:r w:rsidRPr="001204E4">
              <w:rPr>
                <w:rFonts w:ascii="Times New Roman" w:hAnsi="Times New Roman" w:cs="Times New Roman"/>
                <w:sz w:val="22"/>
                <w:szCs w:val="22"/>
                <w:lang w:val="lt-LT"/>
              </w:rPr>
              <w:instrText xml:space="preserve"> HYPERLINK "https://www.e-tar.lt/portal/lt/legalAct/TAR.BE3136A78E80/ueyRbrFzhg" </w:instrText>
            </w:r>
            <w:r w:rsidRPr="001204E4">
              <w:rPr>
                <w:rFonts w:ascii="Times New Roman" w:hAnsi="Times New Roman" w:cs="Times New Roman"/>
                <w:sz w:val="22"/>
                <w:szCs w:val="22"/>
                <w:lang w:val="lt-LT"/>
              </w:rPr>
              <w:fldChar w:fldCharType="separate"/>
            </w:r>
            <w:r w:rsidRPr="001204E4">
              <w:rPr>
                <w:rStyle w:val="Hipersaitas"/>
                <w:rFonts w:ascii="Times New Roman" w:hAnsi="Times New Roman" w:cs="Times New Roman"/>
                <w:sz w:val="22"/>
                <w:szCs w:val="22"/>
                <w:lang w:val="lt-LT"/>
              </w:rPr>
              <w:t>notariato įstatymo</w:t>
            </w:r>
            <w:bookmarkStart w:id="2" w:name="pn1_150"/>
            <w:bookmarkEnd w:id="1"/>
            <w:bookmarkEnd w:id="2"/>
            <w:r w:rsidRPr="001204E4">
              <w:rPr>
                <w:rFonts w:ascii="Times New Roman" w:hAnsi="Times New Roman" w:cs="Times New Roman"/>
                <w:sz w:val="22"/>
                <w:szCs w:val="22"/>
                <w:lang w:val="lt-LT"/>
              </w:rPr>
              <w:fldChar w:fldCharType="end"/>
            </w:r>
            <w:r w:rsidRPr="001204E4">
              <w:rPr>
                <w:rFonts w:ascii="Times New Roman" w:hAnsi="Times New Roman" w:cs="Times New Roman"/>
                <w:sz w:val="22"/>
                <w:szCs w:val="22"/>
                <w:lang w:val="lt-LT"/>
              </w:rPr>
              <w:t xml:space="preserve"> nustatyta tvarka):</w:t>
            </w:r>
          </w:p>
        </w:tc>
      </w:tr>
    </w:tbl>
    <w:tbl>
      <w:tblPr>
        <w:tblStyle w:val="Lentelstinklelis"/>
        <w:tblW w:w="15730" w:type="dxa"/>
        <w:tblLook w:val="04A0" w:firstRow="1" w:lastRow="0" w:firstColumn="1" w:lastColumn="0" w:noHBand="0" w:noVBand="1"/>
      </w:tblPr>
      <w:tblGrid>
        <w:gridCol w:w="2972"/>
        <w:gridCol w:w="12758"/>
      </w:tblGrid>
      <w:tr w:rsidR="00365DD5" w:rsidRPr="001204E4" w14:paraId="116709A0" w14:textId="77777777" w:rsidTr="00A93BF2">
        <w:tc>
          <w:tcPr>
            <w:tcW w:w="2972" w:type="dxa"/>
            <w:vAlign w:val="center"/>
          </w:tcPr>
          <w:p w14:paraId="10CCD7AE" w14:textId="09F8B321" w:rsidR="00365DD5" w:rsidRPr="001204E4" w:rsidRDefault="00365DD5" w:rsidP="00365DD5">
            <w:pPr>
              <w:rPr>
                <w:i/>
                <w:sz w:val="22"/>
                <w:szCs w:val="22"/>
              </w:rPr>
            </w:pPr>
            <w:r w:rsidRPr="001204E4">
              <w:rPr>
                <w:b/>
                <w:sz w:val="22"/>
                <w:szCs w:val="22"/>
              </w:rPr>
              <w:t>5.1. Turi būti pateikti šie dokumentai:</w:t>
            </w:r>
          </w:p>
        </w:tc>
        <w:tc>
          <w:tcPr>
            <w:tcW w:w="12758" w:type="dxa"/>
          </w:tcPr>
          <w:p w14:paraId="7F10B575" w14:textId="77777777" w:rsidR="00365DD5" w:rsidRPr="001204E4" w:rsidRDefault="00365DD5" w:rsidP="00365DD5">
            <w:pPr>
              <w:pStyle w:val="BodyText10"/>
              <w:ind w:firstLine="0"/>
              <w:rPr>
                <w:rFonts w:ascii="Times New Roman" w:hAnsi="Times New Roman" w:cs="Times New Roman"/>
                <w:sz w:val="22"/>
                <w:szCs w:val="22"/>
                <w:lang w:val="lt-LT"/>
              </w:rPr>
            </w:pPr>
            <w:r w:rsidRPr="001204E4">
              <w:rPr>
                <w:rFonts w:ascii="Times New Roman" w:hAnsi="Times New Roman" w:cs="Times New Roman"/>
                <w:sz w:val="22"/>
                <w:szCs w:val="22"/>
                <w:lang w:val="lt-LT"/>
              </w:rPr>
              <w:t xml:space="preserve">1. </w:t>
            </w:r>
            <w:r w:rsidRPr="001204E4">
              <w:rPr>
                <w:rFonts w:ascii="Times New Roman" w:hAnsi="Times New Roman" w:cs="Times New Roman"/>
                <w:sz w:val="22"/>
                <w:szCs w:val="22"/>
                <w:u w:val="single"/>
                <w:lang w:val="lt-LT"/>
              </w:rPr>
              <w:t>Dokumentai, pagrindžiantys atitiktį vietos projektų atrankos kriterijams</w:t>
            </w:r>
            <w:r w:rsidRPr="001204E4">
              <w:rPr>
                <w:rFonts w:ascii="Times New Roman" w:hAnsi="Times New Roman" w:cs="Times New Roman"/>
                <w:sz w:val="22"/>
                <w:szCs w:val="22"/>
                <w:lang w:val="lt-LT"/>
              </w:rPr>
              <w:t>:</w:t>
            </w:r>
            <w:r w:rsidRPr="001204E4">
              <w:rPr>
                <w:rStyle w:val="Puslapioinaosnuoroda"/>
                <w:rFonts w:ascii="Times New Roman" w:hAnsi="Times New Roman" w:cs="Times New Roman"/>
                <w:i/>
                <w:sz w:val="22"/>
                <w:szCs w:val="22"/>
                <w:lang w:val="lt-LT"/>
              </w:rPr>
              <w:t xml:space="preserve"> </w:t>
            </w:r>
          </w:p>
          <w:p w14:paraId="3F0E55D8" w14:textId="77777777" w:rsidR="00365DD5" w:rsidRPr="001204E4" w:rsidRDefault="00365DD5" w:rsidP="00365DD5">
            <w:pPr>
              <w:pStyle w:val="BodyText10"/>
              <w:ind w:firstLine="176"/>
              <w:rPr>
                <w:rFonts w:ascii="Times New Roman" w:hAnsi="Times New Roman" w:cs="Times New Roman"/>
                <w:sz w:val="22"/>
                <w:szCs w:val="22"/>
              </w:rPr>
            </w:pPr>
            <w:r w:rsidRPr="001204E4">
              <w:rPr>
                <w:rFonts w:ascii="Times New Roman" w:hAnsi="Times New Roman" w:cs="Times New Roman"/>
                <w:sz w:val="22"/>
                <w:szCs w:val="22"/>
                <w:lang w:val="lt-LT"/>
              </w:rPr>
              <w:t>1.1. Dokumentai, įrodantys, kad p</w:t>
            </w:r>
            <w:r w:rsidRPr="001204E4">
              <w:rPr>
                <w:rFonts w:ascii="Times New Roman" w:hAnsi="Times New Roman" w:cs="Times New Roman"/>
                <w:sz w:val="22"/>
                <w:szCs w:val="22"/>
              </w:rPr>
              <w:t>areiškėjas turi patirties mokymų organizavime ir (arba) projektų rengime ir įgyvendinime (pvz. įvykdytos sutartys ir kt.).</w:t>
            </w:r>
          </w:p>
          <w:p w14:paraId="2400218D" w14:textId="77777777" w:rsidR="00365DD5" w:rsidRPr="00A93BF2" w:rsidRDefault="00365DD5" w:rsidP="00365DD5">
            <w:pPr>
              <w:pStyle w:val="BodyText10"/>
              <w:ind w:firstLine="0"/>
              <w:rPr>
                <w:rFonts w:ascii="Times New Roman" w:hAnsi="Times New Roman" w:cs="Times New Roman"/>
                <w:sz w:val="16"/>
                <w:szCs w:val="16"/>
                <w:lang w:val="lt-LT"/>
              </w:rPr>
            </w:pPr>
          </w:p>
          <w:p w14:paraId="3413EF25" w14:textId="77777777" w:rsidR="00365DD5" w:rsidRPr="001204E4" w:rsidRDefault="00365DD5" w:rsidP="00365DD5">
            <w:pPr>
              <w:pStyle w:val="BodyText10"/>
              <w:ind w:firstLine="0"/>
              <w:rPr>
                <w:rFonts w:ascii="Times New Roman" w:hAnsi="Times New Roman" w:cs="Times New Roman"/>
                <w:sz w:val="22"/>
                <w:szCs w:val="22"/>
                <w:lang w:val="lt-LT"/>
              </w:rPr>
            </w:pPr>
            <w:r w:rsidRPr="001204E4">
              <w:rPr>
                <w:rFonts w:ascii="Times New Roman" w:hAnsi="Times New Roman" w:cs="Times New Roman"/>
                <w:sz w:val="22"/>
                <w:szCs w:val="22"/>
                <w:lang w:val="lt-LT"/>
              </w:rPr>
              <w:t xml:space="preserve">2. </w:t>
            </w:r>
            <w:r w:rsidRPr="001204E4">
              <w:rPr>
                <w:rFonts w:ascii="Times New Roman" w:hAnsi="Times New Roman" w:cs="Times New Roman"/>
                <w:sz w:val="22"/>
                <w:szCs w:val="22"/>
                <w:u w:val="single"/>
                <w:lang w:val="lt-LT"/>
              </w:rPr>
              <w:t>Dokumentai, pagrindžiantys atitiktį tinkamumo sąlygoms, susijusioms su tinkamomis finansuoti išlaidomis</w:t>
            </w:r>
            <w:r w:rsidRPr="001204E4">
              <w:rPr>
                <w:rFonts w:ascii="Times New Roman" w:hAnsi="Times New Roman" w:cs="Times New Roman"/>
                <w:sz w:val="22"/>
                <w:szCs w:val="22"/>
                <w:lang w:val="lt-LT"/>
              </w:rPr>
              <w:t>:</w:t>
            </w:r>
          </w:p>
          <w:p w14:paraId="7BCA3EDF" w14:textId="77777777" w:rsidR="00365DD5" w:rsidRPr="001204E4" w:rsidRDefault="00365DD5" w:rsidP="00365DD5">
            <w:pPr>
              <w:pStyle w:val="BodyText10"/>
              <w:ind w:firstLine="176"/>
              <w:rPr>
                <w:rFonts w:ascii="Times New Roman" w:hAnsi="Times New Roman" w:cs="Times New Roman"/>
                <w:sz w:val="22"/>
                <w:szCs w:val="22"/>
              </w:rPr>
            </w:pPr>
            <w:r w:rsidRPr="001204E4">
              <w:rPr>
                <w:rFonts w:ascii="Times New Roman" w:hAnsi="Times New Roman" w:cs="Times New Roman"/>
                <w:sz w:val="22"/>
                <w:szCs w:val="22"/>
              </w:rPr>
              <w:t>2.1. Komerciniai pasiūlymai, interneto tinklalapiuose esančių kainų kompiuterio ekrano nuotraukos (anglų k. „Print Screen“);</w:t>
            </w:r>
          </w:p>
          <w:p w14:paraId="18DAE873" w14:textId="77777777" w:rsidR="00365DD5" w:rsidRPr="001204E4" w:rsidRDefault="00365DD5" w:rsidP="00365DD5">
            <w:pPr>
              <w:pStyle w:val="BodyText10"/>
              <w:ind w:firstLine="176"/>
              <w:rPr>
                <w:rFonts w:ascii="Times New Roman" w:hAnsi="Times New Roman" w:cs="Times New Roman"/>
                <w:sz w:val="22"/>
                <w:szCs w:val="22"/>
              </w:rPr>
            </w:pPr>
            <w:r w:rsidRPr="001204E4">
              <w:rPr>
                <w:rFonts w:ascii="Times New Roman" w:hAnsi="Times New Roman" w:cs="Times New Roman"/>
                <w:sz w:val="22"/>
                <w:szCs w:val="22"/>
              </w:rPr>
              <w:t>2.2. Kiti dokumentai, leidžiantys objektyviai palyginti tinkamų vietos projekto išlaidų kainas.</w:t>
            </w:r>
          </w:p>
          <w:p w14:paraId="498283B9" w14:textId="77777777" w:rsidR="00365DD5" w:rsidRPr="001204E4" w:rsidRDefault="00365DD5" w:rsidP="00365DD5">
            <w:pPr>
              <w:pStyle w:val="BodyText10"/>
              <w:ind w:firstLine="176"/>
              <w:rPr>
                <w:rFonts w:ascii="Times New Roman" w:hAnsi="Times New Roman" w:cs="Times New Roman"/>
                <w:sz w:val="22"/>
                <w:szCs w:val="22"/>
              </w:rPr>
            </w:pPr>
          </w:p>
          <w:p w14:paraId="562F6F02" w14:textId="77777777" w:rsidR="00365DD5" w:rsidRPr="001204E4" w:rsidRDefault="00365DD5" w:rsidP="00624408">
            <w:pPr>
              <w:jc w:val="both"/>
              <w:rPr>
                <w:sz w:val="22"/>
                <w:szCs w:val="22"/>
              </w:rPr>
            </w:pPr>
            <w:r w:rsidRPr="001204E4">
              <w:rPr>
                <w:sz w:val="22"/>
                <w:szCs w:val="22"/>
              </w:rPr>
              <w:t xml:space="preserve">3. </w:t>
            </w:r>
            <w:r w:rsidRPr="001204E4">
              <w:rPr>
                <w:sz w:val="22"/>
                <w:szCs w:val="22"/>
                <w:u w:val="single"/>
              </w:rPr>
              <w:t>Dokumentai, pagrindžiantys tinkamas vietos projekto išlaidas</w:t>
            </w:r>
            <w:r w:rsidRPr="001204E4">
              <w:rPr>
                <w:sz w:val="22"/>
                <w:szCs w:val="22"/>
              </w:rPr>
              <w:t>:</w:t>
            </w:r>
          </w:p>
          <w:p w14:paraId="6B4DD508" w14:textId="77777777" w:rsidR="00365DD5" w:rsidRPr="001204E4" w:rsidRDefault="00365DD5" w:rsidP="00365DD5">
            <w:pPr>
              <w:ind w:firstLine="175"/>
              <w:jc w:val="both"/>
              <w:rPr>
                <w:sz w:val="22"/>
                <w:szCs w:val="22"/>
              </w:rPr>
            </w:pPr>
            <w:r w:rsidRPr="001204E4">
              <w:rPr>
                <w:sz w:val="22"/>
                <w:szCs w:val="22"/>
              </w:rPr>
              <w:t>3.1. Vadovaujamasi FSA 3 skyriaus „Tinkamumo sąlygos, susijusios su tinkamomis finansuoti išlaidomis“ 3.3 punkto lentelės „Tinkamų finansuoti išlaidų sąrašas“ III stulpelyje „Galimas kainos pagrindimo būdas“ pateikta informacija.</w:t>
            </w:r>
          </w:p>
          <w:p w14:paraId="23F27C82" w14:textId="77777777" w:rsidR="00365DD5" w:rsidRPr="001204E4" w:rsidRDefault="00365DD5" w:rsidP="00365DD5">
            <w:pPr>
              <w:ind w:firstLine="175"/>
              <w:jc w:val="both"/>
              <w:rPr>
                <w:sz w:val="22"/>
                <w:szCs w:val="22"/>
              </w:rPr>
            </w:pPr>
          </w:p>
          <w:p w14:paraId="33A76D46" w14:textId="68F87AA9" w:rsidR="00365DD5" w:rsidRPr="001204E4" w:rsidRDefault="00365DD5" w:rsidP="00365DD5">
            <w:pPr>
              <w:pStyle w:val="BodyText10"/>
              <w:ind w:firstLine="0"/>
              <w:rPr>
                <w:rFonts w:ascii="Times New Roman" w:hAnsi="Times New Roman" w:cs="Times New Roman"/>
                <w:sz w:val="22"/>
                <w:szCs w:val="22"/>
                <w:lang w:val="lt-LT"/>
              </w:rPr>
            </w:pPr>
            <w:r w:rsidRPr="001204E4">
              <w:rPr>
                <w:rFonts w:ascii="Times New Roman" w:hAnsi="Times New Roman" w:cs="Times New Roman"/>
                <w:sz w:val="22"/>
                <w:szCs w:val="22"/>
                <w:lang w:val="lt-LT"/>
              </w:rPr>
              <w:t xml:space="preserve">4. </w:t>
            </w:r>
            <w:r w:rsidRPr="001204E4">
              <w:rPr>
                <w:rFonts w:ascii="Times New Roman" w:hAnsi="Times New Roman" w:cs="Times New Roman"/>
                <w:sz w:val="22"/>
                <w:szCs w:val="22"/>
                <w:u w:val="single"/>
                <w:lang w:val="lt-LT"/>
              </w:rPr>
              <w:t>Dokumentai, pagrindžiantys pareiškėjo tinkamumą</w:t>
            </w:r>
            <w:r w:rsidRPr="001204E4">
              <w:rPr>
                <w:rFonts w:ascii="Times New Roman" w:hAnsi="Times New Roman" w:cs="Times New Roman"/>
                <w:sz w:val="22"/>
                <w:szCs w:val="22"/>
                <w:lang w:val="lt-LT"/>
              </w:rPr>
              <w:t>:</w:t>
            </w:r>
          </w:p>
          <w:p w14:paraId="3917D931" w14:textId="760AF2CE" w:rsidR="00365DD5" w:rsidRPr="001204E4" w:rsidRDefault="00365DD5" w:rsidP="00365DD5">
            <w:pPr>
              <w:pStyle w:val="BodyText10"/>
              <w:ind w:firstLine="175"/>
              <w:rPr>
                <w:rFonts w:ascii="Times New Roman" w:hAnsi="Times New Roman" w:cs="Times New Roman"/>
                <w:sz w:val="22"/>
                <w:szCs w:val="22"/>
                <w:lang w:val="lt-LT"/>
              </w:rPr>
            </w:pPr>
            <w:r w:rsidRPr="001204E4">
              <w:rPr>
                <w:rFonts w:ascii="Times New Roman" w:hAnsi="Times New Roman" w:cs="Times New Roman"/>
                <w:sz w:val="22"/>
                <w:szCs w:val="22"/>
                <w:lang w:val="lt-LT"/>
              </w:rPr>
              <w:t xml:space="preserve">4.1. Pareiškėjo rašytinis </w:t>
            </w:r>
            <w:r w:rsidRPr="001204E4">
              <w:rPr>
                <w:rFonts w:ascii="Times New Roman" w:hAnsi="Times New Roman" w:cs="Times New Roman"/>
                <w:sz w:val="22"/>
                <w:szCs w:val="22"/>
                <w:u w:val="single"/>
                <w:lang w:val="lt-LT"/>
              </w:rPr>
              <w:t xml:space="preserve">prašymas </w:t>
            </w:r>
            <w:r w:rsidRPr="001204E4">
              <w:rPr>
                <w:rFonts w:ascii="Times New Roman" w:hAnsi="Times New Roman" w:cs="Times New Roman"/>
                <w:color w:val="000000"/>
                <w:sz w:val="22"/>
                <w:szCs w:val="22"/>
                <w:u w:val="single"/>
                <w:lang w:val="lt-LT"/>
              </w:rPr>
              <w:t>nušalinti</w:t>
            </w:r>
            <w:r w:rsidRPr="001204E4">
              <w:rPr>
                <w:rFonts w:ascii="Times New Roman" w:hAnsi="Times New Roman" w:cs="Times New Roman"/>
                <w:color w:val="000000"/>
                <w:sz w:val="22"/>
                <w:szCs w:val="22"/>
                <w:lang w:val="lt-LT"/>
              </w:rPr>
              <w:t xml:space="preserve"> nuo vietos projektų atrankos (apimantis FSA rengimo (taikoma tuo atveju, jeigu pagal konkrečią VPS priemonę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w:t>
            </w:r>
            <w:r w:rsidRPr="001204E4">
              <w:rPr>
                <w:rFonts w:ascii="Times New Roman" w:hAnsi="Times New Roman" w:cs="Times New Roman"/>
                <w:sz w:val="22"/>
                <w:szCs w:val="22"/>
                <w:lang w:val="lt-LT"/>
              </w:rPr>
              <w:t xml:space="preserve">Europos Parlamento ir Tarybos </w:t>
            </w:r>
            <w:r w:rsidRPr="001204E4">
              <w:rPr>
                <w:rFonts w:ascii="Times New Roman" w:hAnsi="Times New Roman" w:cs="Times New Roman"/>
                <w:color w:val="000000"/>
                <w:sz w:val="22"/>
                <w:szCs w:val="22"/>
                <w:lang w:val="lt-LT"/>
              </w:rPr>
              <w:t>reglamento (ES) Nr. 966/2012 57 str.);</w:t>
            </w:r>
          </w:p>
          <w:p w14:paraId="62F40092" w14:textId="75BE2B3E" w:rsidR="00365DD5" w:rsidRPr="001204E4" w:rsidRDefault="00365DD5" w:rsidP="00E6768B">
            <w:pPr>
              <w:pStyle w:val="BodyText10"/>
              <w:ind w:firstLine="175"/>
              <w:rPr>
                <w:rFonts w:ascii="Times New Roman" w:hAnsi="Times New Roman" w:cs="Times New Roman"/>
                <w:sz w:val="22"/>
                <w:szCs w:val="22"/>
                <w:lang w:val="lt-LT"/>
              </w:rPr>
            </w:pPr>
            <w:r w:rsidRPr="001204E4">
              <w:rPr>
                <w:rFonts w:ascii="Times New Roman" w:hAnsi="Times New Roman" w:cs="Times New Roman"/>
                <w:sz w:val="22"/>
                <w:szCs w:val="22"/>
                <w:lang w:val="lt-LT"/>
              </w:rPr>
              <w:t xml:space="preserve">4.2. </w:t>
            </w:r>
            <w:r w:rsidRPr="001204E4">
              <w:rPr>
                <w:rFonts w:ascii="Times New Roman" w:hAnsi="Times New Roman" w:cs="Times New Roman"/>
                <w:sz w:val="22"/>
                <w:szCs w:val="22"/>
                <w:u w:val="single"/>
                <w:lang w:val="lt-LT"/>
              </w:rPr>
              <w:t xml:space="preserve">Licencija </w:t>
            </w:r>
            <w:r w:rsidRPr="001204E4">
              <w:rPr>
                <w:rFonts w:ascii="Times New Roman" w:hAnsi="Times New Roman" w:cs="Times New Roman"/>
                <w:sz w:val="22"/>
                <w:szCs w:val="22"/>
                <w:lang w:val="lt-LT"/>
              </w:rPr>
              <w:t xml:space="preserve">vykdyti formalųjį profesinį mokymą, išduota juridiniam asmeniui Formaliojo profesinio mokymo licencijavimo taisyklių, patvirtintų Lietuvos Respublikos Vyriausybės 2004 m. birželio 29 d. nutarimu Nr. 822 „Dėl Formaliojo profesinio mokymo licencijavimo taisyklių patvirtinimo“, nustatyta tvarka; </w:t>
            </w:r>
            <w:r w:rsidRPr="001204E4">
              <w:rPr>
                <w:rFonts w:ascii="Times New Roman" w:hAnsi="Times New Roman" w:cs="Times New Roman"/>
                <w:sz w:val="22"/>
                <w:szCs w:val="22"/>
                <w:u w:val="single"/>
                <w:lang w:val="lt-LT"/>
              </w:rPr>
              <w:t>arba leidimas</w:t>
            </w:r>
            <w:r w:rsidRPr="001204E4">
              <w:rPr>
                <w:rFonts w:ascii="Times New Roman" w:hAnsi="Times New Roman" w:cs="Times New Roman"/>
                <w:sz w:val="22"/>
                <w:szCs w:val="22"/>
                <w:lang w:val="lt-LT"/>
              </w:rPr>
              <w:t xml:space="preserve"> vykdyti studijas ir su studijomis susijusią veiklą, išduotas juridiniam asmeniui Leidimo vykdyti studijas ir su studijomis susijusią veiklą išdavimo tvarkos aprašo, patvirtinto Lietuvos Respublikos Vyriausybės 2009 m. lapkričio 4 d. nutarimu Nr. 1423 „Dėl Leidimo vykdyti studijas ir su studijomis susijusią veiklą išdavimo tvarkos aprašo ir Leidimo vykdyti su studijomis susijusią veiklą išdavimo tvarkos aprašo patvirtinimo“, nustatyta tvarka; </w:t>
            </w:r>
            <w:r w:rsidRPr="001204E4">
              <w:rPr>
                <w:rFonts w:ascii="Times New Roman" w:hAnsi="Times New Roman" w:cs="Times New Roman"/>
                <w:sz w:val="22"/>
                <w:szCs w:val="22"/>
                <w:u w:val="single"/>
                <w:lang w:val="lt-LT"/>
              </w:rPr>
              <w:t>arba akreditacijos pažymėjimas</w:t>
            </w:r>
            <w:r w:rsidRPr="001204E4">
              <w:rPr>
                <w:rFonts w:ascii="Times New Roman" w:hAnsi="Times New Roman" w:cs="Times New Roman"/>
                <w:sz w:val="22"/>
                <w:szCs w:val="22"/>
                <w:lang w:val="lt-LT"/>
              </w:rPr>
              <w:t xml:space="preserve">, išduotas juridiniam asmeniui Institucijų, vykdančių mokytojų ir švietimo pagalbą teikiančių specialistų kvalifikacijos tobulinimą, veiklos vertinimo ir akreditacijos taisyklėse, patvirtintose Lietuvos Respublikos švietimo ir mokslo ministro 2006 m. sausio 23 d. įsakymu Nr. ISAK-109 „Dėl institucijų, vykdančių mokytojų ir švietimo pagalbą teikiančių specialistų kvalifikacijos tobulinimą, veiklos vertinimo ir akreditacijos“, nustatyta tvarka; </w:t>
            </w:r>
            <w:r w:rsidRPr="001204E4">
              <w:rPr>
                <w:rFonts w:ascii="Times New Roman" w:hAnsi="Times New Roman" w:cs="Times New Roman"/>
                <w:sz w:val="22"/>
                <w:szCs w:val="22"/>
                <w:u w:val="single"/>
                <w:lang w:val="lt-LT"/>
              </w:rPr>
              <w:t xml:space="preserve">arba </w:t>
            </w:r>
            <w:r w:rsidRPr="001204E4">
              <w:rPr>
                <w:rFonts w:ascii="Times New Roman" w:hAnsi="Times New Roman" w:cs="Times New Roman"/>
                <w:sz w:val="22"/>
                <w:szCs w:val="22"/>
                <w:lang w:val="lt-LT"/>
              </w:rPr>
              <w:t xml:space="preserve">jeigu mokymų paslaugas teikia fizinis asmuo, </w:t>
            </w:r>
            <w:r w:rsidRPr="001204E4">
              <w:rPr>
                <w:rFonts w:ascii="Times New Roman" w:hAnsi="Times New Roman" w:cs="Times New Roman"/>
                <w:sz w:val="22"/>
                <w:szCs w:val="22"/>
                <w:u w:val="single"/>
                <w:lang w:val="lt-LT"/>
              </w:rPr>
              <w:t>fiziniam asmeniui išduotas verslo liudijimas</w:t>
            </w:r>
            <w:r w:rsidRPr="001204E4">
              <w:rPr>
                <w:rFonts w:ascii="Times New Roman" w:hAnsi="Times New Roman" w:cs="Times New Roman"/>
                <w:sz w:val="22"/>
                <w:szCs w:val="22"/>
                <w:lang w:val="lt-LT"/>
              </w:rPr>
              <w:t xml:space="preserve"> / </w:t>
            </w:r>
            <w:r w:rsidRPr="001204E4">
              <w:rPr>
                <w:rFonts w:ascii="Times New Roman" w:hAnsi="Times New Roman" w:cs="Times New Roman"/>
                <w:sz w:val="22"/>
                <w:szCs w:val="22"/>
                <w:u w:val="single"/>
                <w:lang w:val="lt-LT"/>
              </w:rPr>
              <w:t>individualios veiklos pažyma</w:t>
            </w:r>
            <w:r w:rsidRPr="001204E4">
              <w:rPr>
                <w:rFonts w:ascii="Times New Roman" w:hAnsi="Times New Roman" w:cs="Times New Roman"/>
                <w:sz w:val="22"/>
                <w:szCs w:val="22"/>
                <w:lang w:val="lt-LT"/>
              </w:rPr>
              <w:t>, įrodanti, kad fizinis asmuo turi teisę vykdyti mokymų veiklą. (Taikoma, jeigu mokymo vietos projekto vykdytojas yra mokymo paslaugų teikėjas ir jeigu vietos projekto vykdytojo kvalifikacija vykdyti mokymus pagrindžiama Vietos projektų administravimo taisyklių 47.2.1.1 ar 47.2.1.3, ar 47.2.1.4, ar 47.2.1.5 papunktyje nurodytu alternatyviu būdu);</w:t>
            </w:r>
          </w:p>
          <w:p w14:paraId="45C6BDBA" w14:textId="2BE811F1" w:rsidR="00365DD5" w:rsidRPr="001204E4" w:rsidRDefault="00365DD5" w:rsidP="00E6768B">
            <w:pPr>
              <w:pStyle w:val="BodyText10"/>
              <w:ind w:firstLine="175"/>
              <w:rPr>
                <w:rFonts w:ascii="Times New Roman" w:hAnsi="Times New Roman" w:cs="Times New Roman"/>
                <w:sz w:val="22"/>
                <w:szCs w:val="22"/>
                <w:lang w:val="lt-LT"/>
              </w:rPr>
            </w:pPr>
            <w:r w:rsidRPr="001204E4">
              <w:rPr>
                <w:rFonts w:ascii="Times New Roman" w:hAnsi="Times New Roman" w:cs="Times New Roman"/>
                <w:sz w:val="22"/>
                <w:szCs w:val="22"/>
                <w:lang w:val="lt-LT"/>
              </w:rPr>
              <w:t xml:space="preserve">4.3. </w:t>
            </w:r>
            <w:r w:rsidRPr="001204E4">
              <w:rPr>
                <w:rFonts w:ascii="Times New Roman" w:hAnsi="Times New Roman" w:cs="Times New Roman"/>
                <w:sz w:val="22"/>
                <w:szCs w:val="22"/>
                <w:u w:val="single"/>
                <w:lang w:val="lt-LT"/>
              </w:rPr>
              <w:t>Dokumentai, įrodantys</w:t>
            </w:r>
            <w:r w:rsidRPr="001204E4">
              <w:rPr>
                <w:rFonts w:ascii="Times New Roman" w:hAnsi="Times New Roman" w:cs="Times New Roman"/>
                <w:sz w:val="22"/>
                <w:szCs w:val="22"/>
                <w:lang w:val="lt-LT"/>
              </w:rPr>
              <w:t xml:space="preserve"> mokymus vedančių </w:t>
            </w:r>
            <w:r w:rsidRPr="001204E4">
              <w:rPr>
                <w:rFonts w:ascii="Times New Roman" w:hAnsi="Times New Roman" w:cs="Times New Roman"/>
                <w:sz w:val="22"/>
                <w:szCs w:val="22"/>
                <w:u w:val="single"/>
                <w:lang w:val="lt-LT"/>
              </w:rPr>
              <w:t>lektorių kvalifikaciją</w:t>
            </w:r>
            <w:r w:rsidRPr="001204E4">
              <w:rPr>
                <w:rFonts w:ascii="Times New Roman" w:hAnsi="Times New Roman" w:cs="Times New Roman"/>
                <w:sz w:val="22"/>
                <w:szCs w:val="22"/>
                <w:lang w:val="lt-LT"/>
              </w:rPr>
              <w:t xml:space="preserve"> arba kompetenciją, atitinkančią vietos projekto paraiškoje nurodytų mokymų tematiką: dokumentai, įrodantys išsilavinimą, atitinkantį mokymų temą, arba 3 (trejų) pastarųjų metų darbo patirtį srityje, pagal kurią vedami mokymai, </w:t>
            </w:r>
            <w:r w:rsidRPr="001204E4">
              <w:rPr>
                <w:rFonts w:ascii="Times New Roman" w:hAnsi="Times New Roman" w:cs="Times New Roman"/>
                <w:sz w:val="22"/>
                <w:szCs w:val="22"/>
                <w:u w:val="single"/>
                <w:lang w:val="lt-LT"/>
              </w:rPr>
              <w:t xml:space="preserve">arba </w:t>
            </w:r>
            <w:r w:rsidRPr="001204E4">
              <w:rPr>
                <w:rFonts w:ascii="Times New Roman" w:hAnsi="Times New Roman" w:cs="Times New Roman"/>
                <w:sz w:val="22"/>
                <w:szCs w:val="22"/>
                <w:lang w:val="lt-LT"/>
              </w:rPr>
              <w:t>dokumentai, įrodantys, kad ne trumpiau kaip 1 (vienus) metus iki vietos projekto paraiškos pateikimo dienos yra vykdęs ugdomąją, šviečiamąją ar mokslo sklaidos veiklą, susijusią su numatomo mokomojo renginio turiniu; dokumentai, įrodantys, kad turi ne mažesnę kaip 3 (trejų) pastarųjų metų suaugusiųjų mokymo patirtį (taikoma, jeigu mokymo vietos projekto vykdytojas yra mokymo paslaugų teikėjas);</w:t>
            </w:r>
          </w:p>
          <w:p w14:paraId="7469567E" w14:textId="5B0EFE1F" w:rsidR="00365DD5" w:rsidRPr="001204E4" w:rsidRDefault="00365DD5" w:rsidP="00E6768B">
            <w:pPr>
              <w:pStyle w:val="BodyText10"/>
              <w:ind w:firstLine="175"/>
              <w:rPr>
                <w:rFonts w:ascii="Times New Roman" w:hAnsi="Times New Roman" w:cs="Times New Roman"/>
                <w:sz w:val="22"/>
                <w:szCs w:val="22"/>
                <w:lang w:val="lt-LT"/>
              </w:rPr>
            </w:pPr>
            <w:r w:rsidRPr="001204E4">
              <w:rPr>
                <w:rFonts w:ascii="Times New Roman" w:hAnsi="Times New Roman" w:cs="Times New Roman"/>
                <w:sz w:val="22"/>
                <w:szCs w:val="22"/>
                <w:lang w:val="lt-LT"/>
              </w:rPr>
              <w:t>4.4. Lektoriaus, galinčio vesti mokymus pagal sertifikuotą tradicinių amatų mokymo programą, tradicinių amatų meistro atestatas pateikiamas tada, jeigu numatomi mokymai yra susiję su tradiciniais amatais (taikoma, jeigu mokymo vietos projekto vykdytojas yra mokymo paslaugų teikėjas);</w:t>
            </w:r>
          </w:p>
          <w:p w14:paraId="08281C62" w14:textId="6937D4FC" w:rsidR="00365DD5" w:rsidRPr="001204E4" w:rsidRDefault="00365DD5" w:rsidP="00E6768B">
            <w:pPr>
              <w:pStyle w:val="BodyText10"/>
              <w:ind w:firstLine="175"/>
              <w:rPr>
                <w:rFonts w:ascii="Times New Roman" w:hAnsi="Times New Roman" w:cs="Times New Roman"/>
                <w:sz w:val="22"/>
                <w:szCs w:val="22"/>
                <w:lang w:val="lt-LT"/>
              </w:rPr>
            </w:pPr>
            <w:r w:rsidRPr="001204E4">
              <w:rPr>
                <w:rFonts w:ascii="Times New Roman" w:hAnsi="Times New Roman" w:cs="Times New Roman"/>
                <w:sz w:val="22"/>
                <w:szCs w:val="22"/>
                <w:lang w:val="lt-LT"/>
              </w:rPr>
              <w:t>4.5. Dokumentai, įrodantys praktinius informacinius seminarus vesiančių fizinių asmenų kvalifikaciją: dokumentai, įrodantys, kad fizinio asmens, vesiančio praktinį informacinį seminarą, profesinė veikla yra prekių, produktų gamyba, apdorojimas, perdirbimas ir jų tiekimas rinkai ir šia veikla užsiimama ne trumpiau nei pastaruosius 3 (trejus) metus (darbo sutarties, jeigu asmuo dirba pagal darbo sutartį, srityje, atitinkančioje praktinio informacinio seminaro temą, kopija; asociacijos, atstovaujamos srities, atitinkančios praktinio informacinio seminaro temą, narystę ir veiklos vykdymą patvirtinantys dokumentai arba produktų realizaciją įrodantys dokumentai, jeigu asmuo yra ūkininkas arba veikia pagal individualios veiklos pažymą ar verslo liudijimą);</w:t>
            </w:r>
          </w:p>
          <w:p w14:paraId="6D463F47" w14:textId="4F16E540" w:rsidR="00365DD5" w:rsidRPr="001204E4" w:rsidRDefault="00E6768B" w:rsidP="00E6768B">
            <w:pPr>
              <w:ind w:firstLine="175"/>
              <w:jc w:val="both"/>
              <w:rPr>
                <w:sz w:val="22"/>
                <w:szCs w:val="22"/>
              </w:rPr>
            </w:pPr>
            <w:r w:rsidRPr="001204E4">
              <w:rPr>
                <w:sz w:val="22"/>
                <w:szCs w:val="22"/>
              </w:rPr>
              <w:t>4.6</w:t>
            </w:r>
            <w:r w:rsidR="00365DD5" w:rsidRPr="001204E4">
              <w:rPr>
                <w:sz w:val="22"/>
                <w:szCs w:val="22"/>
              </w:rPr>
              <w:t>. Valstybinės mokesčių inspekcijos prie Lietuvos Respublikos finansų ministerijos pažymą apie pareiškėjo 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p>
          <w:p w14:paraId="78836D9B" w14:textId="2543F8C9" w:rsidR="00E6768B" w:rsidRPr="001204E4" w:rsidRDefault="00E6768B" w:rsidP="00E6768B">
            <w:pPr>
              <w:ind w:firstLine="175"/>
              <w:jc w:val="both"/>
              <w:rPr>
                <w:sz w:val="22"/>
                <w:szCs w:val="22"/>
              </w:rPr>
            </w:pPr>
            <w:r w:rsidRPr="001204E4">
              <w:rPr>
                <w:sz w:val="22"/>
                <w:szCs w:val="22"/>
              </w:rPr>
              <w:t>4.7</w:t>
            </w:r>
            <w:r w:rsidR="00365DD5" w:rsidRPr="001204E4">
              <w:rPr>
                <w:sz w:val="22"/>
                <w:szCs w:val="22"/>
              </w:rPr>
              <w:t>. Valstybinio socialinio draudimo fondo valdybos prie Lietuvos Respublikos socialinės apsaugos ir darbo ministerijos pažymą apie pareiškėjo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p>
          <w:p w14:paraId="47755C31" w14:textId="4D9A9872" w:rsidR="00E6768B" w:rsidRPr="001204E4" w:rsidRDefault="00E6768B" w:rsidP="00E6768B">
            <w:pPr>
              <w:ind w:firstLine="175"/>
              <w:jc w:val="both"/>
              <w:rPr>
                <w:sz w:val="22"/>
                <w:szCs w:val="22"/>
              </w:rPr>
            </w:pPr>
            <w:r w:rsidRPr="001204E4">
              <w:rPr>
                <w:sz w:val="22"/>
                <w:szCs w:val="22"/>
              </w:rPr>
              <w:t>4.8;</w:t>
            </w:r>
            <w:r w:rsidRPr="001204E4">
              <w:rPr>
                <w:color w:val="000000"/>
                <w:sz w:val="22"/>
                <w:szCs w:val="22"/>
              </w:rPr>
              <w:t>Pareiškėjo registravimo pažymėjimo kopija;</w:t>
            </w:r>
          </w:p>
          <w:p w14:paraId="7C5EA115" w14:textId="26BDB8FA" w:rsidR="00E6768B" w:rsidRPr="001204E4" w:rsidRDefault="00E6768B" w:rsidP="00E6768B">
            <w:pPr>
              <w:pStyle w:val="BodyText11"/>
              <w:ind w:firstLine="175"/>
              <w:rPr>
                <w:rFonts w:ascii="Times New Roman" w:hAnsi="Times New Roman" w:cs="Times New Roman"/>
                <w:color w:val="000000"/>
                <w:sz w:val="22"/>
                <w:szCs w:val="22"/>
              </w:rPr>
            </w:pPr>
            <w:r w:rsidRPr="001204E4">
              <w:rPr>
                <w:rFonts w:ascii="Times New Roman" w:hAnsi="Times New Roman" w:cs="Times New Roman"/>
                <w:color w:val="000000"/>
                <w:sz w:val="22"/>
                <w:szCs w:val="22"/>
              </w:rPr>
              <w:t>4.9. Pareiškėjo nuostatų, įstatų kopijos arba kitų dokumentų, kurie pagal Lietuvos Respublikos civilinį kodeksą laikomi įstatais, kopijos;</w:t>
            </w:r>
          </w:p>
          <w:p w14:paraId="25D3BA5A" w14:textId="77777777" w:rsidR="00E6768B" w:rsidRPr="001204E4" w:rsidRDefault="00E6768B" w:rsidP="00365DD5">
            <w:pPr>
              <w:pStyle w:val="BodyText10"/>
              <w:ind w:firstLine="0"/>
              <w:rPr>
                <w:rFonts w:ascii="Times New Roman" w:hAnsi="Times New Roman" w:cs="Times New Roman"/>
                <w:sz w:val="22"/>
                <w:szCs w:val="22"/>
                <w:lang w:val="lt-LT"/>
              </w:rPr>
            </w:pPr>
          </w:p>
          <w:p w14:paraId="0B60532F" w14:textId="77777777" w:rsidR="00365DD5" w:rsidRPr="001204E4" w:rsidRDefault="00365DD5" w:rsidP="00365DD5">
            <w:pPr>
              <w:pStyle w:val="BodyText10"/>
              <w:ind w:firstLine="0"/>
              <w:rPr>
                <w:rFonts w:ascii="Times New Roman" w:hAnsi="Times New Roman" w:cs="Times New Roman"/>
                <w:sz w:val="22"/>
                <w:szCs w:val="22"/>
                <w:lang w:val="lt-LT"/>
              </w:rPr>
            </w:pPr>
            <w:r w:rsidRPr="001204E4">
              <w:rPr>
                <w:rFonts w:ascii="Times New Roman" w:hAnsi="Times New Roman" w:cs="Times New Roman"/>
                <w:sz w:val="22"/>
                <w:szCs w:val="22"/>
                <w:lang w:val="lt-LT"/>
              </w:rPr>
              <w:t xml:space="preserve">5. </w:t>
            </w:r>
            <w:r w:rsidRPr="001204E4">
              <w:rPr>
                <w:rFonts w:ascii="Times New Roman" w:hAnsi="Times New Roman" w:cs="Times New Roman"/>
                <w:sz w:val="22"/>
                <w:szCs w:val="22"/>
                <w:u w:val="single"/>
                <w:lang w:val="lt-LT"/>
              </w:rPr>
              <w:t>Dokumentai, pagrindžiantys vietos projekto tinkamumą</w:t>
            </w:r>
            <w:r w:rsidRPr="001204E4">
              <w:rPr>
                <w:rFonts w:ascii="Times New Roman" w:hAnsi="Times New Roman" w:cs="Times New Roman"/>
                <w:sz w:val="22"/>
                <w:szCs w:val="22"/>
                <w:lang w:val="lt-LT"/>
              </w:rPr>
              <w:t>:</w:t>
            </w:r>
          </w:p>
          <w:p w14:paraId="0451526E" w14:textId="36517712" w:rsidR="00365DD5" w:rsidRPr="001204E4" w:rsidRDefault="00365DD5" w:rsidP="00E6768B">
            <w:pPr>
              <w:pStyle w:val="BodyText10"/>
              <w:ind w:firstLine="175"/>
              <w:rPr>
                <w:rFonts w:ascii="Times New Roman" w:hAnsi="Times New Roman" w:cs="Times New Roman"/>
                <w:sz w:val="22"/>
                <w:szCs w:val="22"/>
                <w:lang w:val="lt-LT"/>
              </w:rPr>
            </w:pPr>
            <w:r w:rsidRPr="001204E4">
              <w:rPr>
                <w:rFonts w:ascii="Times New Roman" w:hAnsi="Times New Roman" w:cs="Times New Roman"/>
                <w:sz w:val="22"/>
                <w:szCs w:val="22"/>
                <w:lang w:val="lt-LT"/>
              </w:rPr>
              <w:t xml:space="preserve">5.1. </w:t>
            </w:r>
            <w:r w:rsidR="00E6768B" w:rsidRPr="001204E4">
              <w:rPr>
                <w:rFonts w:ascii="Times New Roman" w:hAnsi="Times New Roman" w:cs="Times New Roman"/>
                <w:color w:val="000000"/>
                <w:sz w:val="22"/>
                <w:szCs w:val="22"/>
              </w:rPr>
              <w:t>Pareiškėjo finansinės atskaitomybės praėjusių ir ataskaitinių finansinių metų dokumentai (naujai įregistruoti juridiniai asmenys teikia ūkinės veiklos pradžios balansą).</w:t>
            </w:r>
            <w:r w:rsidR="00E6768B" w:rsidRPr="001204E4">
              <w:rPr>
                <w:rFonts w:ascii="Times New Roman" w:hAnsi="Times New Roman" w:cs="Times New Roman"/>
                <w:noProof/>
                <w:color w:val="222222"/>
                <w:sz w:val="22"/>
                <w:szCs w:val="22"/>
                <w:lang w:val="lt-LT" w:eastAsia="lt-LT"/>
              </w:rPr>
              <w:drawing>
                <wp:inline distT="0" distB="0" distL="0" distR="0" wp14:anchorId="5FBE7935" wp14:editId="293CD3BA">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ED40128" w14:textId="4BEF8AF5" w:rsidR="00365DD5" w:rsidRPr="001204E4" w:rsidRDefault="00365DD5" w:rsidP="00E6768B">
            <w:pPr>
              <w:pStyle w:val="BodyText10"/>
              <w:ind w:firstLine="175"/>
              <w:rPr>
                <w:rFonts w:ascii="Times New Roman" w:hAnsi="Times New Roman" w:cs="Times New Roman"/>
                <w:sz w:val="22"/>
                <w:szCs w:val="22"/>
                <w:lang w:val="lt-LT"/>
              </w:rPr>
            </w:pPr>
          </w:p>
          <w:p w14:paraId="663D2209" w14:textId="77777777" w:rsidR="00365DD5" w:rsidRPr="001204E4" w:rsidRDefault="00365DD5" w:rsidP="00365DD5">
            <w:pPr>
              <w:pStyle w:val="BodyText10"/>
              <w:ind w:firstLine="0"/>
              <w:rPr>
                <w:rFonts w:ascii="Times New Roman" w:hAnsi="Times New Roman" w:cs="Times New Roman"/>
                <w:sz w:val="22"/>
                <w:szCs w:val="22"/>
                <w:lang w:val="lt-LT"/>
              </w:rPr>
            </w:pPr>
            <w:r w:rsidRPr="001204E4">
              <w:rPr>
                <w:rFonts w:ascii="Times New Roman" w:hAnsi="Times New Roman" w:cs="Times New Roman"/>
                <w:sz w:val="22"/>
                <w:szCs w:val="22"/>
                <w:lang w:val="lt-LT"/>
              </w:rPr>
              <w:t xml:space="preserve">6. </w:t>
            </w:r>
            <w:r w:rsidRPr="001204E4">
              <w:rPr>
                <w:rFonts w:ascii="Times New Roman" w:hAnsi="Times New Roman" w:cs="Times New Roman"/>
                <w:sz w:val="22"/>
                <w:szCs w:val="22"/>
                <w:u w:val="single"/>
                <w:lang w:val="lt-LT"/>
              </w:rPr>
              <w:t>Dokumentai, pagrindžiantys atitiktį horizontaliosioms ES politikos sritims</w:t>
            </w:r>
            <w:r w:rsidRPr="001204E4">
              <w:rPr>
                <w:rFonts w:ascii="Times New Roman" w:hAnsi="Times New Roman" w:cs="Times New Roman"/>
                <w:sz w:val="22"/>
                <w:szCs w:val="22"/>
                <w:lang w:val="lt-LT"/>
              </w:rPr>
              <w:t>:</w:t>
            </w:r>
          </w:p>
          <w:p w14:paraId="4575AA24" w14:textId="4253010D" w:rsidR="00365DD5" w:rsidRPr="001204E4" w:rsidRDefault="00E6768B" w:rsidP="00E6768B">
            <w:pPr>
              <w:pStyle w:val="BodyText10"/>
              <w:ind w:left="-392" w:firstLine="392"/>
              <w:rPr>
                <w:rFonts w:ascii="Times New Roman" w:hAnsi="Times New Roman" w:cs="Times New Roman"/>
                <w:sz w:val="22"/>
                <w:szCs w:val="22"/>
                <w:lang w:val="lt-LT"/>
              </w:rPr>
            </w:pPr>
            <w:r w:rsidRPr="001204E4">
              <w:rPr>
                <w:rFonts w:ascii="Times New Roman" w:hAnsi="Times New Roman" w:cs="Times New Roman"/>
                <w:sz w:val="22"/>
                <w:szCs w:val="22"/>
                <w:lang w:val="lt-LT"/>
              </w:rPr>
              <w:t>-</w:t>
            </w:r>
          </w:p>
          <w:p w14:paraId="055C2718" w14:textId="77777777" w:rsidR="00E6768B" w:rsidRPr="001204E4" w:rsidRDefault="00E6768B" w:rsidP="00365DD5">
            <w:pPr>
              <w:pStyle w:val="BodyText10"/>
              <w:ind w:firstLine="0"/>
              <w:rPr>
                <w:rFonts w:ascii="Times New Roman" w:hAnsi="Times New Roman" w:cs="Times New Roman"/>
                <w:sz w:val="22"/>
                <w:szCs w:val="22"/>
                <w:lang w:val="lt-LT"/>
              </w:rPr>
            </w:pPr>
          </w:p>
          <w:p w14:paraId="7E934C1D" w14:textId="27D9C9B2" w:rsidR="00365DD5" w:rsidRPr="001204E4" w:rsidRDefault="00365DD5" w:rsidP="00365DD5">
            <w:pPr>
              <w:pStyle w:val="BodyText10"/>
              <w:ind w:firstLine="0"/>
              <w:rPr>
                <w:rFonts w:ascii="Times New Roman" w:hAnsi="Times New Roman" w:cs="Times New Roman"/>
                <w:sz w:val="22"/>
                <w:szCs w:val="22"/>
                <w:lang w:val="lt-LT"/>
              </w:rPr>
            </w:pPr>
            <w:r w:rsidRPr="001204E4">
              <w:rPr>
                <w:rFonts w:ascii="Times New Roman" w:hAnsi="Times New Roman" w:cs="Times New Roman"/>
                <w:sz w:val="22"/>
                <w:szCs w:val="22"/>
                <w:lang w:val="lt-LT"/>
              </w:rPr>
              <w:t xml:space="preserve">7. </w:t>
            </w:r>
            <w:r w:rsidRPr="001204E4">
              <w:rPr>
                <w:rFonts w:ascii="Times New Roman" w:hAnsi="Times New Roman" w:cs="Times New Roman"/>
                <w:sz w:val="22"/>
                <w:szCs w:val="22"/>
                <w:u w:val="single"/>
                <w:lang w:val="lt-LT"/>
              </w:rPr>
              <w:t>Kiti dokumentai</w:t>
            </w:r>
            <w:r w:rsidRPr="001204E4">
              <w:rPr>
                <w:rFonts w:ascii="Times New Roman" w:hAnsi="Times New Roman" w:cs="Times New Roman"/>
                <w:sz w:val="22"/>
                <w:szCs w:val="22"/>
                <w:lang w:val="lt-LT"/>
              </w:rPr>
              <w:t>:</w:t>
            </w:r>
          </w:p>
          <w:p w14:paraId="1D7AF71E" w14:textId="0BF7CB98" w:rsidR="00365DD5" w:rsidRPr="001204E4" w:rsidRDefault="00E6768B" w:rsidP="00E6768B">
            <w:pPr>
              <w:pStyle w:val="BodyText10"/>
              <w:ind w:firstLine="0"/>
              <w:rPr>
                <w:rFonts w:ascii="Times New Roman" w:hAnsi="Times New Roman" w:cs="Times New Roman"/>
                <w:sz w:val="22"/>
                <w:szCs w:val="22"/>
                <w:lang w:val="lt-LT"/>
              </w:rPr>
            </w:pPr>
            <w:r w:rsidRPr="001204E4">
              <w:rPr>
                <w:rFonts w:ascii="Times New Roman" w:hAnsi="Times New Roman" w:cs="Times New Roman"/>
                <w:sz w:val="22"/>
                <w:szCs w:val="22"/>
                <w:lang w:val="lt-LT"/>
              </w:rPr>
              <w:t>7</w:t>
            </w:r>
            <w:r w:rsidR="00365DD5" w:rsidRPr="001204E4">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 įgaliojimo galiojimo terminas)</w:t>
            </w:r>
            <w:r w:rsidRPr="001204E4">
              <w:rPr>
                <w:rFonts w:ascii="Times New Roman" w:hAnsi="Times New Roman" w:cs="Times New Roman"/>
                <w:sz w:val="22"/>
                <w:szCs w:val="22"/>
                <w:lang w:val="lt-LT"/>
              </w:rPr>
              <w:t>.</w:t>
            </w:r>
          </w:p>
        </w:tc>
      </w:tr>
    </w:tbl>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2758"/>
      </w:tblGrid>
      <w:tr w:rsidR="00172B8D" w:rsidRPr="001204E4" w14:paraId="78C7BA7F" w14:textId="77777777" w:rsidTr="0019336C">
        <w:trPr>
          <w:trHeight w:val="334"/>
        </w:trPr>
        <w:tc>
          <w:tcPr>
            <w:tcW w:w="2972" w:type="dxa"/>
            <w:shd w:val="clear" w:color="auto" w:fill="auto"/>
          </w:tcPr>
          <w:p w14:paraId="024F1A9E" w14:textId="45546480" w:rsidR="00172B8D" w:rsidRPr="001204E4" w:rsidRDefault="00FF5761" w:rsidP="00624408">
            <w:pPr>
              <w:pStyle w:val="BodyText10"/>
              <w:ind w:firstLine="0"/>
              <w:rPr>
                <w:rFonts w:ascii="Times New Roman" w:hAnsi="Times New Roman" w:cs="Times New Roman"/>
                <w:sz w:val="22"/>
                <w:szCs w:val="22"/>
                <w:lang w:val="lt-LT"/>
              </w:rPr>
            </w:pPr>
            <w:r w:rsidRPr="001204E4">
              <w:rPr>
                <w:rFonts w:ascii="Times New Roman" w:hAnsi="Times New Roman" w:cs="Times New Roman"/>
                <w:b/>
                <w:sz w:val="22"/>
                <w:szCs w:val="22"/>
                <w:lang w:val="lt-LT"/>
              </w:rPr>
              <w:t>5.2</w:t>
            </w:r>
            <w:r w:rsidR="00172B8D" w:rsidRPr="001204E4">
              <w:rPr>
                <w:rFonts w:ascii="Times New Roman" w:hAnsi="Times New Roman" w:cs="Times New Roman"/>
                <w:b/>
                <w:sz w:val="22"/>
                <w:szCs w:val="22"/>
                <w:lang w:val="lt-LT"/>
              </w:rPr>
              <w:t>.</w:t>
            </w:r>
            <w:r w:rsidR="00172B8D" w:rsidRPr="001204E4">
              <w:rPr>
                <w:rFonts w:ascii="Times New Roman" w:hAnsi="Times New Roman" w:cs="Times New Roman"/>
                <w:sz w:val="22"/>
                <w:szCs w:val="22"/>
                <w:lang w:val="lt-LT"/>
              </w:rPr>
              <w:t xml:space="preserve"> </w:t>
            </w:r>
          </w:p>
        </w:tc>
        <w:tc>
          <w:tcPr>
            <w:tcW w:w="12758" w:type="dxa"/>
            <w:shd w:val="clear" w:color="auto" w:fill="auto"/>
          </w:tcPr>
          <w:p w14:paraId="2FBCCB15" w14:textId="77777777" w:rsidR="00172B8D" w:rsidRPr="001204E4" w:rsidRDefault="00172B8D" w:rsidP="00624408">
            <w:pPr>
              <w:pStyle w:val="BodyText10"/>
              <w:ind w:firstLine="0"/>
              <w:rPr>
                <w:rFonts w:ascii="Times New Roman" w:hAnsi="Times New Roman" w:cs="Times New Roman"/>
                <w:sz w:val="22"/>
                <w:szCs w:val="22"/>
                <w:lang w:val="lt-LT"/>
              </w:rPr>
            </w:pPr>
            <w:r w:rsidRPr="001204E4">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1204E4" w:rsidRDefault="00A1551B" w:rsidP="00624408">
      <w:pPr>
        <w:suppressAutoHyphens/>
        <w:autoSpaceDE w:val="0"/>
        <w:autoSpaceDN w:val="0"/>
        <w:adjustRightInd w:val="0"/>
        <w:ind w:firstLine="312"/>
        <w:jc w:val="center"/>
        <w:textAlignment w:val="center"/>
        <w:rPr>
          <w:b/>
          <w:color w:val="000000"/>
          <w:sz w:val="22"/>
          <w:szCs w:val="22"/>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8"/>
      </w:tblGrid>
      <w:tr w:rsidR="003512F0" w:rsidRPr="001204E4" w14:paraId="6B6E15A1" w14:textId="77777777" w:rsidTr="00E6768B">
        <w:tc>
          <w:tcPr>
            <w:tcW w:w="15588" w:type="dxa"/>
            <w:shd w:val="clear" w:color="auto" w:fill="F4B083"/>
          </w:tcPr>
          <w:p w14:paraId="44AE3D2F" w14:textId="77777777" w:rsidR="003512F0" w:rsidRPr="001204E4" w:rsidRDefault="00172B8D" w:rsidP="00624408">
            <w:pPr>
              <w:rPr>
                <w:b/>
                <w:sz w:val="22"/>
                <w:szCs w:val="22"/>
              </w:rPr>
            </w:pPr>
            <w:r w:rsidRPr="001204E4">
              <w:rPr>
                <w:b/>
                <w:sz w:val="22"/>
                <w:szCs w:val="22"/>
              </w:rPr>
              <w:t>6</w:t>
            </w:r>
            <w:r w:rsidR="003512F0" w:rsidRPr="001204E4">
              <w:rPr>
                <w:b/>
                <w:sz w:val="22"/>
                <w:szCs w:val="22"/>
              </w:rPr>
              <w:t>. VIETOS PROJEKTŲ FINANSAVIMO SĄLYGŲ APRAŠO PRIEDAI:</w:t>
            </w:r>
          </w:p>
        </w:tc>
      </w:tr>
      <w:tr w:rsidR="003512F0" w:rsidRPr="001204E4" w14:paraId="529EBE1F" w14:textId="77777777" w:rsidTr="00E6768B">
        <w:tc>
          <w:tcPr>
            <w:tcW w:w="15588" w:type="dxa"/>
            <w:shd w:val="clear" w:color="auto" w:fill="auto"/>
          </w:tcPr>
          <w:p w14:paraId="416DD66A" w14:textId="3622729E" w:rsidR="00AC7519" w:rsidRPr="001204E4" w:rsidRDefault="008A7FF8" w:rsidP="00624408">
            <w:pPr>
              <w:jc w:val="both"/>
              <w:rPr>
                <w:i/>
                <w:sz w:val="22"/>
                <w:szCs w:val="22"/>
              </w:rPr>
            </w:pPr>
            <w:r w:rsidRPr="001204E4">
              <w:rPr>
                <w:sz w:val="22"/>
                <w:szCs w:val="22"/>
              </w:rPr>
              <w:t xml:space="preserve">6.1. </w:t>
            </w:r>
            <w:r w:rsidR="00AC7519" w:rsidRPr="001204E4">
              <w:rPr>
                <w:sz w:val="22"/>
                <w:szCs w:val="22"/>
              </w:rPr>
              <w:t>Šio FSA priedai yra</w:t>
            </w:r>
            <w:r w:rsidR="004A2FD9" w:rsidRPr="001204E4">
              <w:rPr>
                <w:sz w:val="22"/>
                <w:szCs w:val="22"/>
              </w:rPr>
              <w:t>:</w:t>
            </w:r>
          </w:p>
          <w:p w14:paraId="1601802B" w14:textId="1AEB9B70" w:rsidR="003512F0" w:rsidRPr="001204E4" w:rsidRDefault="00AC7519" w:rsidP="00E6768B">
            <w:pPr>
              <w:jc w:val="both"/>
              <w:rPr>
                <w:i/>
                <w:sz w:val="22"/>
                <w:szCs w:val="22"/>
              </w:rPr>
            </w:pPr>
            <w:r w:rsidRPr="001204E4">
              <w:rPr>
                <w:sz w:val="22"/>
                <w:szCs w:val="22"/>
              </w:rPr>
              <w:t xml:space="preserve">1 priedas </w:t>
            </w:r>
            <w:hyperlink r:id="rId15" w:history="1">
              <w:r w:rsidRPr="0019336C">
                <w:rPr>
                  <w:rStyle w:val="Hipersaitas"/>
                  <w:sz w:val="22"/>
                  <w:szCs w:val="22"/>
                </w:rPr>
                <w:t>„</w:t>
              </w:r>
              <w:r w:rsidR="00D2154A" w:rsidRPr="0019336C">
                <w:rPr>
                  <w:rStyle w:val="Hipersaitas"/>
                  <w:sz w:val="22"/>
                  <w:szCs w:val="22"/>
                </w:rPr>
                <w:t>V</w:t>
              </w:r>
              <w:r w:rsidRPr="0019336C">
                <w:rPr>
                  <w:rStyle w:val="Hipersaitas"/>
                  <w:sz w:val="22"/>
                  <w:szCs w:val="22"/>
                </w:rPr>
                <w:t>ietos projekto paraiškos forma“.</w:t>
              </w:r>
            </w:hyperlink>
          </w:p>
        </w:tc>
      </w:tr>
    </w:tbl>
    <w:p w14:paraId="2EF0968F" w14:textId="75AF7ACA" w:rsidR="00137CE3" w:rsidRPr="001204E4" w:rsidRDefault="00137CE3" w:rsidP="00624408">
      <w:pPr>
        <w:pStyle w:val="Pagrindiniotekstotrauka3"/>
        <w:tabs>
          <w:tab w:val="left" w:pos="1440"/>
          <w:tab w:val="left" w:pos="1620"/>
        </w:tabs>
        <w:spacing w:line="240" w:lineRule="auto"/>
        <w:ind w:firstLine="0"/>
        <w:rPr>
          <w:i/>
          <w:iCs/>
          <w:sz w:val="22"/>
          <w:szCs w:val="22"/>
          <w:lang w:val="lt-LT"/>
        </w:rPr>
      </w:pPr>
    </w:p>
    <w:sectPr w:rsidR="00137CE3" w:rsidRPr="001204E4" w:rsidSect="00624408">
      <w:headerReference w:type="even" r:id="rId16"/>
      <w:headerReference w:type="default" r:id="rId17"/>
      <w:footerReference w:type="even" r:id="rId18"/>
      <w:footerReference w:type="default" r:id="rId19"/>
      <w:headerReference w:type="first" r:id="rId20"/>
      <w:footerReference w:type="first" r:id="rId21"/>
      <w:pgSz w:w="16838" w:h="11906" w:orient="landscape"/>
      <w:pgMar w:top="1701" w:right="567" w:bottom="567" w:left="567"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8CEE27" w14:textId="77777777" w:rsidR="000B7379" w:rsidRDefault="000B7379" w:rsidP="0056536E">
      <w:r>
        <w:separator/>
      </w:r>
    </w:p>
  </w:endnote>
  <w:endnote w:type="continuationSeparator" w:id="0">
    <w:p w14:paraId="38F139C8" w14:textId="77777777" w:rsidR="000B7379" w:rsidRDefault="000B7379"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8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F2264" w14:textId="77777777" w:rsidR="00624408" w:rsidRDefault="00624408">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624408" w:rsidRDefault="00624408">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D191D" w14:textId="7463A09F" w:rsidR="00624408" w:rsidRDefault="00624408">
    <w:pPr>
      <w:pStyle w:val="Porat"/>
      <w:framePr w:wrap="around" w:vAnchor="text" w:hAnchor="margin" w:xAlign="right" w:y="1"/>
      <w:rPr>
        <w:rStyle w:val="Puslapionumeris"/>
      </w:rPr>
    </w:pPr>
  </w:p>
  <w:p w14:paraId="1E1A4612" w14:textId="77777777" w:rsidR="00624408" w:rsidRDefault="00624408" w:rsidP="0078130B">
    <w:pPr>
      <w:pStyle w:val="Por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7ED2B" w14:textId="30660AC3" w:rsidR="00624408" w:rsidRPr="00875792" w:rsidRDefault="00624408"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21A7B" w14:textId="77777777" w:rsidR="000B7379" w:rsidRDefault="000B7379" w:rsidP="0056536E">
      <w:r>
        <w:separator/>
      </w:r>
    </w:p>
  </w:footnote>
  <w:footnote w:type="continuationSeparator" w:id="0">
    <w:p w14:paraId="11338E15" w14:textId="77777777" w:rsidR="000B7379" w:rsidRDefault="000B7379" w:rsidP="00565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121C8" w14:textId="77777777" w:rsidR="00624408" w:rsidRDefault="0062440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624408" w:rsidRDefault="0062440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866BA" w14:textId="491E530A" w:rsidR="00624408" w:rsidRDefault="00624408">
    <w:pPr>
      <w:pStyle w:val="Antrats"/>
      <w:jc w:val="center"/>
    </w:pPr>
    <w:r>
      <w:fldChar w:fldCharType="begin"/>
    </w:r>
    <w:r>
      <w:instrText>PAGE   \* MERGEFORMAT</w:instrText>
    </w:r>
    <w:r>
      <w:fldChar w:fldCharType="separate"/>
    </w:r>
    <w:r w:rsidR="0038155E" w:rsidRPr="0038155E">
      <w:rPr>
        <w:noProof/>
        <w:lang w:val="lt-LT"/>
      </w:rPr>
      <w:t>9</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86F6B" w14:textId="77777777" w:rsidR="00624408" w:rsidRDefault="00624408">
    <w:pPr>
      <w:pStyle w:val="Antrats"/>
      <w:jc w:val="center"/>
    </w:pPr>
  </w:p>
  <w:p w14:paraId="2D376810" w14:textId="77777777" w:rsidR="00624408" w:rsidRDefault="0062440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67D1771"/>
    <w:multiLevelType w:val="hybridMultilevel"/>
    <w:tmpl w:val="90EE88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39715AC4"/>
    <w:multiLevelType w:val="hybridMultilevel"/>
    <w:tmpl w:val="29727424"/>
    <w:lvl w:ilvl="0" w:tplc="0427000F">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2"/>
  </w:num>
  <w:num w:numId="5">
    <w:abstractNumId w:val="0"/>
  </w:num>
  <w:num w:numId="6">
    <w:abstractNumId w:val="3"/>
  </w:num>
  <w:num w:numId="7">
    <w:abstractNumId w:val="8"/>
  </w:num>
  <w:num w:numId="8">
    <w:abstractNumId w:val="5"/>
  </w:num>
  <w:num w:numId="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379"/>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4E4"/>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36C"/>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620"/>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045"/>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9C3"/>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3C7"/>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DD5"/>
    <w:rsid w:val="00365E0B"/>
    <w:rsid w:val="003664CC"/>
    <w:rsid w:val="003665F3"/>
    <w:rsid w:val="0036691F"/>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55E"/>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91E"/>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7EB"/>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66"/>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0B2"/>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408"/>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901"/>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07E61"/>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4EF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681A"/>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59B"/>
    <w:rsid w:val="008E27FF"/>
    <w:rsid w:val="008E2A9E"/>
    <w:rsid w:val="008E2BF6"/>
    <w:rsid w:val="008E2D4B"/>
    <w:rsid w:val="008E32C4"/>
    <w:rsid w:val="008E3802"/>
    <w:rsid w:val="008E3A3D"/>
    <w:rsid w:val="008E3B0F"/>
    <w:rsid w:val="008E3E09"/>
    <w:rsid w:val="008E3E53"/>
    <w:rsid w:val="008E4335"/>
    <w:rsid w:val="008E44A5"/>
    <w:rsid w:val="008E477E"/>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3BF2"/>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4ED1"/>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68B"/>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B31"/>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653"/>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UnresolvedMention">
    <w:name w:val="Unresolved Mention"/>
    <w:basedOn w:val="Numatytasispastraiposriftas"/>
    <w:uiPriority w:val="99"/>
    <w:semiHidden/>
    <w:unhideWhenUsed/>
    <w:rsid w:val="00202AE7"/>
    <w:rPr>
      <w:color w:val="808080"/>
      <w:shd w:val="clear" w:color="auto" w:fill="E6E6E6"/>
    </w:rPr>
  </w:style>
  <w:style w:type="paragraph" w:customStyle="1" w:styleId="BodyText11">
    <w:name w:val="Body Text11"/>
    <w:rsid w:val="00E6768B"/>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nvesticijos.lt" TargetMode="External"/><Relationship Id="rId13" Type="http://schemas.openxmlformats.org/officeDocument/2006/relationships/hyperlink" Target="http://www.esinvesticijos.lt/lt/dokumentai/renginio-organizavimo-fiksuotojo-ikainio-nustatymo-tyrimo-ataskait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esinvesticijos.l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investicijos.lt/lt/dokumentai/renginio-organizavimo-fiksuotojo-ikainio-nustatymo-tyrimo-ataskaita" TargetMode="External"/><Relationship Id="rId5" Type="http://schemas.openxmlformats.org/officeDocument/2006/relationships/webSettings" Target="webSettings.xml"/><Relationship Id="rId15" Type="http://schemas.openxmlformats.org/officeDocument/2006/relationships/hyperlink" Target="file:///C:\Users\Dell\AppData\Local\Temp\Rar$DIa2604.30137\1pr_paraiska_SAVA3.docx" TargetMode="External"/><Relationship Id="rId23" Type="http://schemas.openxmlformats.org/officeDocument/2006/relationships/theme" Target="theme/theme1.xml"/><Relationship Id="rId10" Type="http://schemas.openxmlformats.org/officeDocument/2006/relationships/hyperlink" Target="http://www.esinvesticijos.l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sinvesticijos.lt/lt/dokumentai/bendruju-igudziu-mokymo-fiksuotojo-ikainio-nustatymo-tyrimo-ataskaita" TargetMode="External"/><Relationship Id="rId14" Type="http://schemas.openxmlformats.org/officeDocument/2006/relationships/image" Target="media/image1.gi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7C6B0-8AF5-4112-A85F-48BB2987E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19480</Words>
  <Characters>11105</Characters>
  <Application>Microsoft Office Word</Application>
  <DocSecurity>0</DocSecurity>
  <Lines>92</Lines>
  <Paragraphs>61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30524</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Dell</cp:lastModifiedBy>
  <cp:revision>2</cp:revision>
  <cp:lastPrinted>2017-06-21T07:18:00Z</cp:lastPrinted>
  <dcterms:created xsi:type="dcterms:W3CDTF">2020-09-15T11:56:00Z</dcterms:created>
  <dcterms:modified xsi:type="dcterms:W3CDTF">2020-09-15T11:56:00Z</dcterms:modified>
</cp:coreProperties>
</file>