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120130" cy="1171575"/>
            <wp:effectExtent l="0" t="0" r="0" b="0"/>
            <wp:docPr id="1" name="Paveikslėlis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4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MB ,,Plastiko sprendimai“ baigė įgyvendinti projektą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 xml:space="preserve">MB Plastiko sprendimai novatoriško verslo sukūrimas“,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KALV-LEADER-6A-D-7-3-2020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MB Plastiko sprendimai baigė įgyvendinti projektą „MB „Plastiko sprendimai novatoriško verslo sukūrimas“, KALV-LEADER-6A-D-7-3-2020.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Projektas teiktas pagal VPS priemonę „Novatoriško verslo kūrimas ir plėtra“ (kodas LEADER-19.2-SAVA-7).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Bendra projekto vertė – iki 77 000,00 Eur, iš kurių paramos lėšos – iki 53 130,00 Eur.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Projekto tikslas – panaudojant vietos išteklius sukurti inovatyvią verslo įmonę.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Projekto rezultatai: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Sukurta 1 darbo vieta.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Įsigyta pūsto polietileno žaliavos pjaustymo ir pūsto polietileno alkūnių suvirinimo įrenginiai. Jų pagalba pradėta gaminti pūsto polietileno alkūnės, naudojamos oro rekuperacijos sistemose, kurios yra privalomos A+ klasės energetinio naudingumo pastatuose. 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5bc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c6b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dd79a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Pages>1</Pages>
  <Words>100</Words>
  <Characters>744</Characters>
  <CharactersWithSpaces>841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2022-01-24T18:07:00Z</dcterms:created>
  <dc:creator>Dell</dc:creator>
  <dc:description/>
  <dc:language>lt-LT</dc:language>
  <cp:lastModifiedBy>Evelina Didval</cp:lastModifiedBy>
  <dcterms:modified xsi:type="dcterms:W3CDTF">2022-06-02T07:00:00Z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